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51064" w14:textId="77777777" w:rsidR="00097FC0" w:rsidRDefault="00932410">
      <w:pPr>
        <w:jc w:val="right"/>
        <w:rPr>
          <w:sz w:val="20"/>
          <w:szCs w:val="20"/>
        </w:rPr>
      </w:pPr>
      <w:bookmarkStart w:id="0" w:name="page1"/>
      <w:bookmarkEnd w:id="0"/>
      <w:r>
        <w:rPr>
          <w:rFonts w:ascii="Calibri" w:eastAsia="Calibri" w:hAnsi="Calibri" w:cs="Calibri"/>
        </w:rPr>
        <w:t>Modello A – Domanda di iscrizione all’Albo Fornitori</w:t>
      </w:r>
    </w:p>
    <w:p w14:paraId="0DB2A832" w14:textId="77777777" w:rsidR="00097FC0" w:rsidRDefault="00097FC0">
      <w:pPr>
        <w:spacing w:line="366" w:lineRule="exact"/>
        <w:rPr>
          <w:sz w:val="24"/>
          <w:szCs w:val="24"/>
        </w:rPr>
      </w:pPr>
    </w:p>
    <w:p w14:paraId="19EB2DCE" w14:textId="77777777" w:rsidR="00097FC0" w:rsidRDefault="00932410">
      <w:pPr>
        <w:ind w:right="20"/>
        <w:jc w:val="center"/>
        <w:rPr>
          <w:sz w:val="20"/>
          <w:szCs w:val="20"/>
        </w:rPr>
      </w:pPr>
      <w:r>
        <w:rPr>
          <w:rFonts w:eastAsia="Times New Roman"/>
          <w:b/>
          <w:bCs/>
          <w:sz w:val="24"/>
          <w:szCs w:val="24"/>
        </w:rPr>
        <w:t>CARTA INTESTATA DELL’OPERATORE ECONOMICO</w:t>
      </w:r>
    </w:p>
    <w:p w14:paraId="6E48EEAE" w14:textId="77777777" w:rsidR="00097FC0" w:rsidRDefault="00097FC0">
      <w:pPr>
        <w:spacing w:line="200" w:lineRule="exact"/>
        <w:rPr>
          <w:sz w:val="24"/>
          <w:szCs w:val="24"/>
        </w:rPr>
      </w:pPr>
    </w:p>
    <w:p w14:paraId="7EF987E9" w14:textId="77777777" w:rsidR="00097FC0" w:rsidRDefault="00097FC0">
      <w:pPr>
        <w:spacing w:line="285" w:lineRule="exact"/>
        <w:rPr>
          <w:sz w:val="24"/>
          <w:szCs w:val="24"/>
        </w:rPr>
      </w:pPr>
    </w:p>
    <w:p w14:paraId="45DFFBD7" w14:textId="77777777" w:rsidR="00097FC0" w:rsidRDefault="00932410">
      <w:pPr>
        <w:jc w:val="right"/>
        <w:rPr>
          <w:sz w:val="20"/>
          <w:szCs w:val="20"/>
        </w:rPr>
      </w:pPr>
      <w:r>
        <w:rPr>
          <w:rFonts w:eastAsia="Times New Roman"/>
          <w:sz w:val="24"/>
          <w:szCs w:val="24"/>
        </w:rPr>
        <w:t>Alla Direzione di Commissariato Militare Marittimo</w:t>
      </w:r>
    </w:p>
    <w:p w14:paraId="3CCD4D3C" w14:textId="77777777" w:rsidR="00097FC0" w:rsidRDefault="00932410">
      <w:pPr>
        <w:spacing w:line="219" w:lineRule="auto"/>
        <w:jc w:val="right"/>
        <w:rPr>
          <w:sz w:val="20"/>
          <w:szCs w:val="20"/>
        </w:rPr>
      </w:pPr>
      <w:r>
        <w:rPr>
          <w:rFonts w:eastAsia="Times New Roman"/>
          <w:sz w:val="24"/>
          <w:szCs w:val="24"/>
        </w:rPr>
        <w:t>Via della Marina, 1</w:t>
      </w:r>
    </w:p>
    <w:p w14:paraId="2B18C061" w14:textId="77777777" w:rsidR="00097FC0" w:rsidRDefault="00932410">
      <w:pPr>
        <w:spacing w:line="221" w:lineRule="auto"/>
        <w:jc w:val="right"/>
        <w:rPr>
          <w:sz w:val="20"/>
          <w:szCs w:val="20"/>
        </w:rPr>
      </w:pPr>
      <w:r>
        <w:rPr>
          <w:rFonts w:eastAsia="Times New Roman"/>
          <w:sz w:val="24"/>
          <w:szCs w:val="24"/>
        </w:rPr>
        <w:t>60127 Ancona (AN)</w:t>
      </w:r>
    </w:p>
    <w:p w14:paraId="6F990AF3" w14:textId="77777777" w:rsidR="00097FC0" w:rsidRDefault="00097FC0">
      <w:pPr>
        <w:spacing w:line="207" w:lineRule="exact"/>
        <w:rPr>
          <w:sz w:val="24"/>
          <w:szCs w:val="24"/>
        </w:rPr>
      </w:pPr>
    </w:p>
    <w:p w14:paraId="5D45F194" w14:textId="77777777" w:rsidR="00097FC0" w:rsidRDefault="00932410">
      <w:pPr>
        <w:rPr>
          <w:sz w:val="20"/>
          <w:szCs w:val="20"/>
        </w:rPr>
      </w:pPr>
      <w:r>
        <w:rPr>
          <w:rFonts w:eastAsia="Times New Roman"/>
          <w:b/>
          <w:bCs/>
          <w:sz w:val="24"/>
          <w:szCs w:val="24"/>
        </w:rPr>
        <w:t>OGGETTO</w:t>
      </w:r>
      <w:r>
        <w:rPr>
          <w:rFonts w:eastAsia="Times New Roman"/>
          <w:sz w:val="24"/>
          <w:szCs w:val="24"/>
        </w:rPr>
        <w:t>: Domanda di iscrizione all'Albo Fornitori</w:t>
      </w:r>
    </w:p>
    <w:p w14:paraId="5F51AAC8" w14:textId="77777777" w:rsidR="00097FC0" w:rsidRDefault="00097FC0">
      <w:pPr>
        <w:spacing w:line="235" w:lineRule="exact"/>
        <w:rPr>
          <w:sz w:val="24"/>
          <w:szCs w:val="24"/>
        </w:rPr>
      </w:pPr>
    </w:p>
    <w:p w14:paraId="5B11A9B3" w14:textId="77777777" w:rsidR="00097FC0" w:rsidRDefault="00932410">
      <w:pPr>
        <w:rPr>
          <w:sz w:val="20"/>
          <w:szCs w:val="20"/>
        </w:rPr>
      </w:pPr>
      <w:r>
        <w:rPr>
          <w:rFonts w:eastAsia="Times New Roman"/>
          <w:color w:val="19191A"/>
          <w:sz w:val="24"/>
          <w:szCs w:val="24"/>
        </w:rPr>
        <w:t>Il/La sottoscritto/a _____________________________________ , nato/a a __________________</w:t>
      </w:r>
    </w:p>
    <w:p w14:paraId="4FA81935" w14:textId="77777777" w:rsidR="00097FC0" w:rsidRDefault="00097FC0">
      <w:pPr>
        <w:spacing w:line="139" w:lineRule="exact"/>
        <w:rPr>
          <w:sz w:val="24"/>
          <w:szCs w:val="24"/>
        </w:rPr>
      </w:pPr>
    </w:p>
    <w:p w14:paraId="7EDBF6A5" w14:textId="77777777" w:rsidR="00097FC0" w:rsidRDefault="00932410">
      <w:pPr>
        <w:tabs>
          <w:tab w:val="left" w:pos="940"/>
          <w:tab w:val="left" w:pos="1280"/>
          <w:tab w:val="left" w:pos="3120"/>
          <w:tab w:val="left" w:pos="4180"/>
          <w:tab w:val="left" w:pos="4500"/>
          <w:tab w:val="left" w:pos="8080"/>
          <w:tab w:val="left" w:pos="8920"/>
          <w:tab w:val="left" w:pos="9320"/>
        </w:tabs>
        <w:rPr>
          <w:sz w:val="20"/>
          <w:szCs w:val="20"/>
        </w:rPr>
      </w:pPr>
      <w:r>
        <w:rPr>
          <w:rFonts w:eastAsia="Times New Roman"/>
          <w:color w:val="19191A"/>
          <w:sz w:val="24"/>
          <w:szCs w:val="24"/>
        </w:rPr>
        <w:t>(_____)</w:t>
      </w:r>
      <w:r>
        <w:rPr>
          <w:rFonts w:eastAsia="Times New Roman"/>
          <w:color w:val="19191A"/>
          <w:sz w:val="24"/>
          <w:szCs w:val="24"/>
        </w:rPr>
        <w:tab/>
        <w:t>il</w:t>
      </w:r>
      <w:r>
        <w:rPr>
          <w:rFonts w:eastAsia="Times New Roman"/>
          <w:color w:val="19191A"/>
          <w:sz w:val="24"/>
          <w:szCs w:val="24"/>
        </w:rPr>
        <w:tab/>
        <w:t>_____________,</w:t>
      </w:r>
      <w:r>
        <w:rPr>
          <w:rFonts w:eastAsia="Times New Roman"/>
          <w:color w:val="19191A"/>
          <w:sz w:val="24"/>
          <w:szCs w:val="24"/>
        </w:rPr>
        <w:tab/>
        <w:t>residente</w:t>
      </w:r>
      <w:r>
        <w:rPr>
          <w:rFonts w:eastAsia="Times New Roman"/>
          <w:color w:val="19191A"/>
          <w:sz w:val="24"/>
          <w:szCs w:val="24"/>
        </w:rPr>
        <w:tab/>
        <w:t>a</w:t>
      </w:r>
      <w:r>
        <w:rPr>
          <w:rFonts w:eastAsia="Times New Roman"/>
          <w:color w:val="19191A"/>
          <w:sz w:val="24"/>
          <w:szCs w:val="24"/>
        </w:rPr>
        <w:tab/>
        <w:t>____________________________</w:t>
      </w:r>
      <w:r>
        <w:rPr>
          <w:rFonts w:eastAsia="Times New Roman"/>
          <w:color w:val="19191A"/>
          <w:sz w:val="24"/>
          <w:szCs w:val="24"/>
        </w:rPr>
        <w:tab/>
        <w:t>(____)</w:t>
      </w:r>
      <w:r>
        <w:rPr>
          <w:rFonts w:eastAsia="Times New Roman"/>
          <w:color w:val="19191A"/>
          <w:sz w:val="24"/>
          <w:szCs w:val="24"/>
        </w:rPr>
        <w:tab/>
        <w:t>in</w:t>
      </w:r>
      <w:r>
        <w:rPr>
          <w:rFonts w:eastAsia="Times New Roman"/>
          <w:color w:val="19191A"/>
          <w:sz w:val="24"/>
          <w:szCs w:val="24"/>
        </w:rPr>
        <w:tab/>
        <w:t>via</w:t>
      </w:r>
    </w:p>
    <w:p w14:paraId="57920376" w14:textId="77777777" w:rsidR="00097FC0" w:rsidRDefault="00097FC0">
      <w:pPr>
        <w:spacing w:line="137" w:lineRule="exact"/>
        <w:rPr>
          <w:sz w:val="24"/>
          <w:szCs w:val="24"/>
        </w:rPr>
      </w:pPr>
    </w:p>
    <w:p w14:paraId="179BB8E3" w14:textId="77777777" w:rsidR="00097FC0" w:rsidRDefault="00932410">
      <w:pPr>
        <w:tabs>
          <w:tab w:val="left" w:pos="3360"/>
          <w:tab w:val="left" w:pos="3820"/>
          <w:tab w:val="left" w:pos="4800"/>
          <w:tab w:val="left" w:pos="5260"/>
          <w:tab w:val="left" w:pos="6180"/>
          <w:tab w:val="left" w:pos="6640"/>
          <w:tab w:val="left" w:pos="7480"/>
          <w:tab w:val="left" w:pos="9140"/>
        </w:tabs>
        <w:rPr>
          <w:sz w:val="20"/>
          <w:szCs w:val="20"/>
        </w:rPr>
      </w:pPr>
      <w:r>
        <w:rPr>
          <w:rFonts w:eastAsia="Times New Roman"/>
          <w:color w:val="19191A"/>
          <w:sz w:val="24"/>
          <w:szCs w:val="24"/>
        </w:rPr>
        <w:t>__________________________</w:t>
      </w:r>
      <w:r>
        <w:rPr>
          <w:rFonts w:eastAsia="Times New Roman"/>
          <w:color w:val="19191A"/>
          <w:sz w:val="24"/>
          <w:szCs w:val="24"/>
        </w:rPr>
        <w:tab/>
        <w:t>n.</w:t>
      </w:r>
      <w:r>
        <w:rPr>
          <w:rFonts w:eastAsia="Times New Roman"/>
          <w:color w:val="19191A"/>
          <w:sz w:val="24"/>
          <w:szCs w:val="24"/>
        </w:rPr>
        <w:tab/>
        <w:t>______</w:t>
      </w:r>
      <w:r>
        <w:rPr>
          <w:rFonts w:eastAsia="Times New Roman"/>
          <w:color w:val="19191A"/>
          <w:sz w:val="24"/>
          <w:szCs w:val="24"/>
        </w:rPr>
        <w:tab/>
        <w:t>in</w:t>
      </w:r>
      <w:r>
        <w:rPr>
          <w:rFonts w:eastAsia="Times New Roman"/>
          <w:color w:val="19191A"/>
          <w:sz w:val="24"/>
          <w:szCs w:val="24"/>
        </w:rPr>
        <w:tab/>
        <w:t>qualità</w:t>
      </w:r>
      <w:r>
        <w:rPr>
          <w:rFonts w:eastAsia="Times New Roman"/>
          <w:color w:val="19191A"/>
          <w:sz w:val="24"/>
          <w:szCs w:val="24"/>
        </w:rPr>
        <w:tab/>
        <w:t>di</w:t>
      </w:r>
      <w:r>
        <w:rPr>
          <w:rFonts w:eastAsia="Times New Roman"/>
          <w:color w:val="19191A"/>
          <w:sz w:val="24"/>
          <w:szCs w:val="24"/>
        </w:rPr>
        <w:tab/>
        <w:t>legale</w:t>
      </w:r>
      <w:r>
        <w:rPr>
          <w:rFonts w:eastAsia="Times New Roman"/>
          <w:color w:val="19191A"/>
          <w:sz w:val="24"/>
          <w:szCs w:val="24"/>
        </w:rPr>
        <w:tab/>
        <w:t>rappresentante</w:t>
      </w:r>
      <w:r>
        <w:rPr>
          <w:rFonts w:eastAsia="Times New Roman"/>
          <w:color w:val="19191A"/>
          <w:sz w:val="24"/>
          <w:szCs w:val="24"/>
        </w:rPr>
        <w:tab/>
        <w:t>della</w:t>
      </w:r>
    </w:p>
    <w:p w14:paraId="4C1088F9" w14:textId="77777777" w:rsidR="00097FC0" w:rsidRDefault="00097FC0">
      <w:pPr>
        <w:spacing w:line="139" w:lineRule="exact"/>
        <w:rPr>
          <w:sz w:val="24"/>
          <w:szCs w:val="24"/>
        </w:rPr>
      </w:pPr>
    </w:p>
    <w:p w14:paraId="31638E40" w14:textId="77777777" w:rsidR="00097FC0" w:rsidRDefault="00932410">
      <w:pPr>
        <w:tabs>
          <w:tab w:val="left" w:pos="6540"/>
          <w:tab w:val="left" w:pos="7940"/>
          <w:tab w:val="left" w:pos="9420"/>
        </w:tabs>
        <w:rPr>
          <w:sz w:val="20"/>
          <w:szCs w:val="20"/>
        </w:rPr>
      </w:pPr>
      <w:r>
        <w:rPr>
          <w:rFonts w:eastAsia="Times New Roman"/>
          <w:color w:val="19191A"/>
          <w:sz w:val="24"/>
          <w:szCs w:val="24"/>
        </w:rPr>
        <w:t>______________________________________________</w:t>
      </w:r>
      <w:r>
        <w:rPr>
          <w:sz w:val="20"/>
          <w:szCs w:val="20"/>
        </w:rPr>
        <w:tab/>
      </w:r>
      <w:r>
        <w:rPr>
          <w:rFonts w:eastAsia="Times New Roman"/>
          <w:color w:val="19191A"/>
          <w:sz w:val="24"/>
          <w:szCs w:val="24"/>
        </w:rPr>
        <w:t>con</w:t>
      </w:r>
      <w:r>
        <w:rPr>
          <w:sz w:val="20"/>
          <w:szCs w:val="20"/>
        </w:rPr>
        <w:tab/>
      </w:r>
      <w:r>
        <w:rPr>
          <w:rFonts w:eastAsia="Times New Roman"/>
          <w:color w:val="19191A"/>
          <w:sz w:val="24"/>
          <w:szCs w:val="24"/>
        </w:rPr>
        <w:t>sede</w:t>
      </w:r>
      <w:r>
        <w:rPr>
          <w:sz w:val="20"/>
          <w:szCs w:val="20"/>
        </w:rPr>
        <w:tab/>
      </w:r>
      <w:r>
        <w:rPr>
          <w:rFonts w:eastAsia="Times New Roman"/>
          <w:color w:val="19191A"/>
          <w:sz w:val="24"/>
          <w:szCs w:val="24"/>
        </w:rPr>
        <w:t>in</w:t>
      </w:r>
    </w:p>
    <w:p w14:paraId="53550644" w14:textId="77777777" w:rsidR="00097FC0" w:rsidRDefault="00097FC0">
      <w:pPr>
        <w:spacing w:line="137" w:lineRule="exact"/>
        <w:rPr>
          <w:sz w:val="24"/>
          <w:szCs w:val="24"/>
        </w:rPr>
      </w:pPr>
    </w:p>
    <w:p w14:paraId="7FDE3072" w14:textId="77777777" w:rsidR="00097FC0" w:rsidRDefault="00932410">
      <w:pPr>
        <w:tabs>
          <w:tab w:val="left" w:pos="3980"/>
          <w:tab w:val="left" w:pos="4840"/>
          <w:tab w:val="left" w:pos="5300"/>
        </w:tabs>
        <w:rPr>
          <w:sz w:val="20"/>
          <w:szCs w:val="20"/>
        </w:rPr>
      </w:pPr>
      <w:r>
        <w:rPr>
          <w:rFonts w:eastAsia="Times New Roman"/>
          <w:color w:val="19191A"/>
          <w:sz w:val="24"/>
          <w:szCs w:val="24"/>
        </w:rPr>
        <w:t>________________________________</w:t>
      </w:r>
      <w:r>
        <w:rPr>
          <w:rFonts w:eastAsia="Times New Roman"/>
          <w:color w:val="19191A"/>
          <w:sz w:val="24"/>
          <w:szCs w:val="24"/>
        </w:rPr>
        <w:tab/>
        <w:t>(____),</w:t>
      </w:r>
      <w:r>
        <w:rPr>
          <w:rFonts w:eastAsia="Times New Roman"/>
          <w:color w:val="19191A"/>
          <w:sz w:val="24"/>
          <w:szCs w:val="24"/>
        </w:rPr>
        <w:tab/>
        <w:t>via</w:t>
      </w:r>
      <w:r>
        <w:rPr>
          <w:rFonts w:eastAsia="Times New Roman"/>
          <w:color w:val="19191A"/>
          <w:sz w:val="24"/>
          <w:szCs w:val="24"/>
        </w:rPr>
        <w:tab/>
        <w:t>____________________________________</w:t>
      </w:r>
    </w:p>
    <w:p w14:paraId="09F58C24" w14:textId="77777777" w:rsidR="00097FC0" w:rsidRDefault="00097FC0">
      <w:pPr>
        <w:spacing w:line="139" w:lineRule="exact"/>
        <w:rPr>
          <w:sz w:val="24"/>
          <w:szCs w:val="24"/>
        </w:rPr>
      </w:pPr>
    </w:p>
    <w:p w14:paraId="2C0DE4F8" w14:textId="77777777" w:rsidR="00097FC0" w:rsidRDefault="00932410">
      <w:pPr>
        <w:tabs>
          <w:tab w:val="left" w:pos="1080"/>
          <w:tab w:val="left" w:pos="2180"/>
          <w:tab w:val="left" w:pos="4540"/>
          <w:tab w:val="left" w:pos="5060"/>
          <w:tab w:val="left" w:pos="5700"/>
          <w:tab w:val="left" w:pos="6540"/>
          <w:tab w:val="left" w:pos="9320"/>
        </w:tabs>
        <w:rPr>
          <w:sz w:val="20"/>
          <w:szCs w:val="20"/>
        </w:rPr>
      </w:pPr>
      <w:r>
        <w:rPr>
          <w:rFonts w:eastAsia="Times New Roman"/>
          <w:color w:val="19191A"/>
          <w:sz w:val="24"/>
          <w:szCs w:val="24"/>
        </w:rPr>
        <w:t>Codice</w:t>
      </w:r>
      <w:r>
        <w:rPr>
          <w:sz w:val="20"/>
          <w:szCs w:val="20"/>
        </w:rPr>
        <w:tab/>
      </w:r>
      <w:r>
        <w:rPr>
          <w:rFonts w:eastAsia="Times New Roman"/>
          <w:color w:val="19191A"/>
          <w:sz w:val="24"/>
          <w:szCs w:val="24"/>
        </w:rPr>
        <w:t>Fiscale</w:t>
      </w:r>
      <w:r>
        <w:rPr>
          <w:sz w:val="20"/>
          <w:szCs w:val="20"/>
        </w:rPr>
        <w:tab/>
      </w:r>
      <w:r>
        <w:rPr>
          <w:rFonts w:eastAsia="Times New Roman"/>
          <w:color w:val="19191A"/>
          <w:sz w:val="24"/>
          <w:szCs w:val="24"/>
        </w:rPr>
        <w:t>________________</w:t>
      </w:r>
      <w:r>
        <w:rPr>
          <w:sz w:val="20"/>
          <w:szCs w:val="20"/>
        </w:rPr>
        <w:tab/>
      </w:r>
      <w:r>
        <w:rPr>
          <w:rFonts w:eastAsia="Times New Roman"/>
          <w:color w:val="19191A"/>
          <w:sz w:val="24"/>
          <w:szCs w:val="24"/>
        </w:rPr>
        <w:t>e</w:t>
      </w:r>
      <w:r>
        <w:rPr>
          <w:sz w:val="20"/>
          <w:szCs w:val="20"/>
        </w:rPr>
        <w:tab/>
      </w:r>
      <w:r>
        <w:rPr>
          <w:rFonts w:eastAsia="Times New Roman"/>
          <w:color w:val="19191A"/>
          <w:sz w:val="24"/>
          <w:szCs w:val="24"/>
        </w:rPr>
        <w:t>P.</w:t>
      </w:r>
      <w:r>
        <w:rPr>
          <w:sz w:val="20"/>
          <w:szCs w:val="20"/>
        </w:rPr>
        <w:tab/>
      </w:r>
      <w:r>
        <w:rPr>
          <w:rFonts w:eastAsia="Times New Roman"/>
          <w:color w:val="19191A"/>
          <w:sz w:val="24"/>
          <w:szCs w:val="24"/>
        </w:rPr>
        <w:t>IVA</w:t>
      </w:r>
      <w:r>
        <w:rPr>
          <w:sz w:val="20"/>
          <w:szCs w:val="20"/>
        </w:rPr>
        <w:tab/>
      </w:r>
      <w:r>
        <w:rPr>
          <w:rFonts w:eastAsia="Times New Roman"/>
          <w:color w:val="19191A"/>
          <w:sz w:val="24"/>
          <w:szCs w:val="24"/>
        </w:rPr>
        <w:t>___________________,</w:t>
      </w:r>
      <w:r>
        <w:rPr>
          <w:sz w:val="20"/>
          <w:szCs w:val="20"/>
        </w:rPr>
        <w:tab/>
      </w:r>
      <w:r>
        <w:rPr>
          <w:rFonts w:eastAsia="Times New Roman"/>
          <w:color w:val="19191A"/>
          <w:sz w:val="24"/>
          <w:szCs w:val="24"/>
        </w:rPr>
        <w:t>tel.</w:t>
      </w:r>
    </w:p>
    <w:p w14:paraId="2C15D829" w14:textId="77777777" w:rsidR="00097FC0" w:rsidRDefault="00097FC0">
      <w:pPr>
        <w:spacing w:line="137" w:lineRule="exact"/>
        <w:rPr>
          <w:sz w:val="24"/>
          <w:szCs w:val="24"/>
        </w:rPr>
      </w:pPr>
    </w:p>
    <w:p w14:paraId="5D125D1B" w14:textId="77777777" w:rsidR="00097FC0" w:rsidRDefault="00932410">
      <w:pPr>
        <w:rPr>
          <w:sz w:val="20"/>
          <w:szCs w:val="20"/>
        </w:rPr>
      </w:pPr>
      <w:r>
        <w:rPr>
          <w:rFonts w:eastAsia="Times New Roman"/>
          <w:color w:val="19191A"/>
          <w:sz w:val="24"/>
          <w:szCs w:val="24"/>
        </w:rPr>
        <w:t>__________________________,  e-mail  ______________________________________________,</w:t>
      </w:r>
    </w:p>
    <w:p w14:paraId="248AC833" w14:textId="77777777" w:rsidR="00097FC0" w:rsidRDefault="00097FC0">
      <w:pPr>
        <w:spacing w:line="139" w:lineRule="exact"/>
        <w:rPr>
          <w:sz w:val="24"/>
          <w:szCs w:val="24"/>
        </w:rPr>
      </w:pPr>
    </w:p>
    <w:p w14:paraId="7B2F1BE0" w14:textId="77777777" w:rsidR="00097FC0" w:rsidRDefault="00932410">
      <w:pPr>
        <w:rPr>
          <w:sz w:val="20"/>
          <w:szCs w:val="20"/>
        </w:rPr>
      </w:pPr>
      <w:r>
        <w:rPr>
          <w:rFonts w:eastAsia="Times New Roman"/>
          <w:color w:val="19191A"/>
          <w:sz w:val="24"/>
          <w:szCs w:val="24"/>
        </w:rPr>
        <w:t>e-mail PEC_____________________________, di seguito “Impresa”,</w:t>
      </w:r>
    </w:p>
    <w:p w14:paraId="594D47ED" w14:textId="77777777" w:rsidR="00097FC0" w:rsidRDefault="00097FC0">
      <w:pPr>
        <w:spacing w:line="377" w:lineRule="exact"/>
        <w:rPr>
          <w:sz w:val="24"/>
          <w:szCs w:val="24"/>
        </w:rPr>
      </w:pPr>
    </w:p>
    <w:p w14:paraId="04CD2A24" w14:textId="77777777" w:rsidR="00097FC0" w:rsidRDefault="00932410">
      <w:pPr>
        <w:jc w:val="center"/>
        <w:rPr>
          <w:sz w:val="20"/>
          <w:szCs w:val="20"/>
        </w:rPr>
      </w:pPr>
      <w:r>
        <w:rPr>
          <w:rFonts w:eastAsia="Times New Roman"/>
          <w:b/>
          <w:bCs/>
          <w:color w:val="19191A"/>
          <w:sz w:val="24"/>
          <w:szCs w:val="24"/>
        </w:rPr>
        <w:t>CHIEDE</w:t>
      </w:r>
    </w:p>
    <w:p w14:paraId="4DD64ECA" w14:textId="77777777" w:rsidR="00097FC0" w:rsidRDefault="00097FC0">
      <w:pPr>
        <w:spacing w:line="284" w:lineRule="exact"/>
        <w:rPr>
          <w:sz w:val="24"/>
          <w:szCs w:val="24"/>
        </w:rPr>
      </w:pPr>
    </w:p>
    <w:p w14:paraId="31997F90" w14:textId="77777777" w:rsidR="00097FC0" w:rsidRDefault="00932410">
      <w:pPr>
        <w:rPr>
          <w:sz w:val="20"/>
          <w:szCs w:val="20"/>
        </w:rPr>
      </w:pPr>
      <w:r>
        <w:rPr>
          <w:rFonts w:eastAsia="Times New Roman"/>
          <w:color w:val="19191A"/>
          <w:sz w:val="24"/>
          <w:szCs w:val="24"/>
        </w:rPr>
        <w:t>di essere iscritta all’Albo dei Fornitori della Direzione di Commissariato Militare Marittimo di</w:t>
      </w:r>
    </w:p>
    <w:p w14:paraId="68BF8B88" w14:textId="77777777" w:rsidR="00097FC0" w:rsidRDefault="00097FC0">
      <w:pPr>
        <w:spacing w:line="41" w:lineRule="exact"/>
        <w:rPr>
          <w:sz w:val="24"/>
          <w:szCs w:val="24"/>
        </w:rPr>
      </w:pPr>
    </w:p>
    <w:p w14:paraId="1758C08B" w14:textId="77777777" w:rsidR="00097FC0" w:rsidRDefault="00932410">
      <w:pPr>
        <w:rPr>
          <w:sz w:val="20"/>
          <w:szCs w:val="20"/>
        </w:rPr>
      </w:pPr>
      <w:r>
        <w:rPr>
          <w:rFonts w:eastAsia="Times New Roman"/>
          <w:color w:val="19191A"/>
          <w:sz w:val="24"/>
          <w:szCs w:val="24"/>
        </w:rPr>
        <w:t>Ancona, nella/e Sezione/i:</w:t>
      </w:r>
    </w:p>
    <w:p w14:paraId="42DF49B2" w14:textId="77777777" w:rsidR="00097FC0" w:rsidRDefault="00097FC0">
      <w:pPr>
        <w:spacing w:line="358" w:lineRule="exact"/>
        <w:rPr>
          <w:sz w:val="24"/>
          <w:szCs w:val="24"/>
        </w:rPr>
      </w:pPr>
    </w:p>
    <w:p w14:paraId="0B1B0A28" w14:textId="77777777" w:rsidR="00097FC0" w:rsidRDefault="00932410">
      <w:pPr>
        <w:rPr>
          <w:sz w:val="20"/>
          <w:szCs w:val="20"/>
        </w:rPr>
      </w:pPr>
      <w:r>
        <w:rPr>
          <w:rFonts w:eastAsia="Times New Roman"/>
          <w:i/>
          <w:iCs/>
          <w:color w:val="19191A"/>
          <w:sz w:val="24"/>
          <w:szCs w:val="24"/>
        </w:rPr>
        <w:t>Barrare la/e casella/e corrispondente/i alla/e categoria/e d’interesse.</w:t>
      </w:r>
    </w:p>
    <w:p w14:paraId="276167DD" w14:textId="77777777" w:rsidR="00097FC0" w:rsidRDefault="00097FC0">
      <w:pPr>
        <w:spacing w:line="248" w:lineRule="exact"/>
        <w:rPr>
          <w:sz w:val="24"/>
          <w:szCs w:val="24"/>
        </w:rPr>
      </w:pPr>
    </w:p>
    <w:p w14:paraId="5EDA6020" w14:textId="77777777" w:rsidR="00097FC0" w:rsidRDefault="00932410">
      <w:pPr>
        <w:rPr>
          <w:sz w:val="20"/>
          <w:szCs w:val="20"/>
        </w:rPr>
      </w:pPr>
      <w:r>
        <w:rPr>
          <w:rFonts w:eastAsia="Times New Roman"/>
          <w:b/>
          <w:bCs/>
          <w:sz w:val="24"/>
          <w:szCs w:val="24"/>
        </w:rPr>
        <w:t>FORNITURE e SERVIZI</w:t>
      </w:r>
    </w:p>
    <w:p w14:paraId="7AA69977" w14:textId="77777777" w:rsidR="00097FC0" w:rsidRPr="00151612" w:rsidRDefault="00932410">
      <w:pPr>
        <w:spacing w:line="190" w:lineRule="auto"/>
        <w:rPr>
          <w:b/>
          <w:i/>
          <w:sz w:val="20"/>
          <w:szCs w:val="20"/>
        </w:rPr>
      </w:pPr>
      <w:r w:rsidRPr="00151612">
        <w:rPr>
          <w:rFonts w:eastAsia="Times New Roman"/>
          <w:b/>
          <w:i/>
          <w:sz w:val="24"/>
          <w:szCs w:val="24"/>
        </w:rPr>
        <w:t>Alimenti, ristorazione e buoni pasto:</w:t>
      </w:r>
    </w:p>
    <w:p w14:paraId="645A755F" w14:textId="77777777" w:rsidR="00097FC0" w:rsidRDefault="00097FC0">
      <w:pPr>
        <w:spacing w:line="1" w:lineRule="exact"/>
        <w:rPr>
          <w:sz w:val="24"/>
          <w:szCs w:val="24"/>
        </w:rPr>
      </w:pPr>
    </w:p>
    <w:p w14:paraId="7D55A330" w14:textId="77777777" w:rsidR="0070031B" w:rsidRDefault="00932410" w:rsidP="0070031B">
      <w:pPr>
        <w:pStyle w:val="Paragrafoelenco"/>
        <w:numPr>
          <w:ilvl w:val="0"/>
          <w:numId w:val="19"/>
        </w:numPr>
        <w:spacing w:line="226" w:lineRule="auto"/>
        <w:ind w:right="6804"/>
        <w:rPr>
          <w:rFonts w:eastAsia="Times New Roman"/>
          <w:sz w:val="24"/>
          <w:szCs w:val="24"/>
        </w:rPr>
      </w:pPr>
      <w:r w:rsidRPr="0070031B">
        <w:rPr>
          <w:rFonts w:eastAsia="Times New Roman"/>
          <w:sz w:val="24"/>
          <w:szCs w:val="24"/>
        </w:rPr>
        <w:t>Alimentari</w:t>
      </w:r>
      <w:r w:rsidR="0070031B" w:rsidRPr="0070031B">
        <w:rPr>
          <w:rFonts w:eastAsia="Times New Roman"/>
          <w:sz w:val="24"/>
          <w:szCs w:val="24"/>
        </w:rPr>
        <w:t xml:space="preserve"> e affini</w:t>
      </w:r>
    </w:p>
    <w:p w14:paraId="596254EF" w14:textId="77777777" w:rsidR="0070031B" w:rsidRDefault="00932410" w:rsidP="0070031B">
      <w:pPr>
        <w:pStyle w:val="Paragrafoelenco"/>
        <w:numPr>
          <w:ilvl w:val="0"/>
          <w:numId w:val="19"/>
        </w:numPr>
        <w:spacing w:line="226" w:lineRule="auto"/>
        <w:ind w:right="6804"/>
        <w:rPr>
          <w:rFonts w:eastAsia="Times New Roman"/>
          <w:sz w:val="24"/>
          <w:szCs w:val="24"/>
        </w:rPr>
      </w:pPr>
      <w:r w:rsidRPr="0070031B">
        <w:rPr>
          <w:rFonts w:eastAsia="Times New Roman"/>
          <w:sz w:val="24"/>
          <w:szCs w:val="24"/>
        </w:rPr>
        <w:t>Buoni pasto</w:t>
      </w:r>
    </w:p>
    <w:p w14:paraId="2C612F44" w14:textId="77777777" w:rsidR="00097FC0" w:rsidRPr="0070031B" w:rsidRDefault="00932410" w:rsidP="0070031B">
      <w:pPr>
        <w:pStyle w:val="Paragrafoelenco"/>
        <w:numPr>
          <w:ilvl w:val="0"/>
          <w:numId w:val="19"/>
        </w:numPr>
        <w:spacing w:line="226" w:lineRule="auto"/>
        <w:ind w:right="6804"/>
        <w:rPr>
          <w:rFonts w:eastAsia="Times New Roman"/>
          <w:sz w:val="24"/>
          <w:szCs w:val="24"/>
        </w:rPr>
      </w:pPr>
      <w:r w:rsidRPr="0070031B">
        <w:rPr>
          <w:rFonts w:eastAsia="Times New Roman"/>
          <w:sz w:val="24"/>
          <w:szCs w:val="24"/>
        </w:rPr>
        <w:t>Ristorazione</w:t>
      </w:r>
    </w:p>
    <w:p w14:paraId="275F0066" w14:textId="77777777" w:rsidR="00097FC0" w:rsidRDefault="0070031B">
      <w:pPr>
        <w:spacing w:line="221" w:lineRule="exact"/>
        <w:rPr>
          <w:sz w:val="24"/>
          <w:szCs w:val="24"/>
        </w:rPr>
      </w:pPr>
      <w:r w:rsidRPr="0070031B">
        <w:rPr>
          <w:sz w:val="24"/>
          <w:szCs w:val="24"/>
        </w:rPr>
        <w:t>Arredi, complementi, elettrodomestici e relativa manutenzione:</w:t>
      </w:r>
    </w:p>
    <w:p w14:paraId="029F017B" w14:textId="77777777" w:rsidR="00151612" w:rsidRPr="00151612" w:rsidRDefault="00932410" w:rsidP="00151612">
      <w:pPr>
        <w:pStyle w:val="Paragrafoelenco"/>
        <w:numPr>
          <w:ilvl w:val="0"/>
          <w:numId w:val="19"/>
        </w:numPr>
        <w:spacing w:line="226" w:lineRule="auto"/>
        <w:ind w:left="714" w:right="5670" w:hanging="357"/>
        <w:rPr>
          <w:sz w:val="24"/>
          <w:szCs w:val="24"/>
        </w:rPr>
      </w:pPr>
      <w:r w:rsidRPr="0070031B">
        <w:rPr>
          <w:rFonts w:eastAsia="Times New Roman"/>
          <w:sz w:val="24"/>
          <w:szCs w:val="24"/>
        </w:rPr>
        <w:t>Arredi per interni ed</w:t>
      </w:r>
      <w:r w:rsidR="00151612">
        <w:rPr>
          <w:rFonts w:eastAsia="Times New Roman"/>
          <w:sz w:val="24"/>
          <w:szCs w:val="24"/>
        </w:rPr>
        <w:t xml:space="preserve"> </w:t>
      </w:r>
      <w:r w:rsidRPr="0070031B">
        <w:rPr>
          <w:rFonts w:eastAsia="Times New Roman"/>
          <w:sz w:val="24"/>
          <w:szCs w:val="24"/>
        </w:rPr>
        <w:t>esterni</w:t>
      </w:r>
    </w:p>
    <w:p w14:paraId="2908768B" w14:textId="77777777" w:rsidR="00151612" w:rsidRPr="00151612" w:rsidRDefault="00932410" w:rsidP="00151612">
      <w:pPr>
        <w:pStyle w:val="Paragrafoelenco"/>
        <w:numPr>
          <w:ilvl w:val="0"/>
          <w:numId w:val="19"/>
        </w:numPr>
        <w:spacing w:line="226" w:lineRule="auto"/>
        <w:ind w:left="714" w:right="5670" w:hanging="357"/>
        <w:rPr>
          <w:sz w:val="24"/>
          <w:szCs w:val="24"/>
        </w:rPr>
      </w:pPr>
      <w:r w:rsidRPr="0070031B">
        <w:rPr>
          <w:rFonts w:eastAsia="Times New Roman"/>
          <w:sz w:val="24"/>
          <w:szCs w:val="24"/>
        </w:rPr>
        <w:t>Elettrodomestici</w:t>
      </w:r>
    </w:p>
    <w:p w14:paraId="44B88871" w14:textId="77777777" w:rsidR="00151612" w:rsidRPr="00151612" w:rsidRDefault="00932410" w:rsidP="00151612">
      <w:pPr>
        <w:pStyle w:val="Paragrafoelenco"/>
        <w:numPr>
          <w:ilvl w:val="0"/>
          <w:numId w:val="19"/>
        </w:numPr>
        <w:spacing w:line="226" w:lineRule="auto"/>
        <w:ind w:left="714" w:right="5670" w:hanging="357"/>
        <w:rPr>
          <w:sz w:val="24"/>
          <w:szCs w:val="24"/>
        </w:rPr>
      </w:pPr>
      <w:r w:rsidRPr="00151612">
        <w:rPr>
          <w:rFonts w:eastAsia="Times New Roman"/>
          <w:sz w:val="23"/>
          <w:szCs w:val="23"/>
        </w:rPr>
        <w:t>Segnaletica d'ambiente</w:t>
      </w:r>
    </w:p>
    <w:p w14:paraId="76572EA4" w14:textId="77777777" w:rsidR="00097FC0" w:rsidRPr="00151612" w:rsidRDefault="00151612" w:rsidP="00151612">
      <w:pPr>
        <w:spacing w:line="190" w:lineRule="auto"/>
        <w:rPr>
          <w:sz w:val="24"/>
          <w:szCs w:val="24"/>
        </w:rPr>
      </w:pPr>
      <w:r w:rsidRPr="00151612">
        <w:rPr>
          <w:rFonts w:eastAsia="Times New Roman"/>
          <w:b/>
          <w:i/>
          <w:sz w:val="24"/>
          <w:szCs w:val="24"/>
        </w:rPr>
        <w:t>Attrezzature, indumenti e dpi:</w:t>
      </w:r>
    </w:p>
    <w:p w14:paraId="09A53062" w14:textId="77777777" w:rsidR="00097FC0" w:rsidRDefault="00097FC0" w:rsidP="0070031B">
      <w:pPr>
        <w:spacing w:line="1" w:lineRule="exact"/>
        <w:rPr>
          <w:sz w:val="24"/>
          <w:szCs w:val="24"/>
        </w:rPr>
      </w:pPr>
    </w:p>
    <w:p w14:paraId="213DDB2C" w14:textId="77777777" w:rsidR="00151612" w:rsidRPr="00151612" w:rsidRDefault="00932410" w:rsidP="00151612">
      <w:pPr>
        <w:pStyle w:val="Paragrafoelenco"/>
        <w:numPr>
          <w:ilvl w:val="0"/>
          <w:numId w:val="19"/>
        </w:numPr>
        <w:spacing w:line="223" w:lineRule="auto"/>
        <w:rPr>
          <w:sz w:val="24"/>
          <w:szCs w:val="24"/>
        </w:rPr>
      </w:pPr>
      <w:r w:rsidRPr="00151612">
        <w:rPr>
          <w:rFonts w:eastAsia="Times New Roman"/>
          <w:sz w:val="24"/>
          <w:szCs w:val="24"/>
        </w:rPr>
        <w:t>Attrezzature sportive, musicali e ricreative</w:t>
      </w:r>
    </w:p>
    <w:p w14:paraId="5D0DE9F8" w14:textId="77777777" w:rsidR="00151612" w:rsidRPr="00151612" w:rsidRDefault="00932410" w:rsidP="00151612">
      <w:pPr>
        <w:pStyle w:val="Paragrafoelenco"/>
        <w:numPr>
          <w:ilvl w:val="0"/>
          <w:numId w:val="19"/>
        </w:numPr>
        <w:spacing w:line="223" w:lineRule="auto"/>
        <w:rPr>
          <w:sz w:val="24"/>
          <w:szCs w:val="24"/>
        </w:rPr>
      </w:pPr>
      <w:r w:rsidRPr="00151612">
        <w:rPr>
          <w:rFonts w:eastAsia="Times New Roman"/>
          <w:sz w:val="24"/>
          <w:szCs w:val="24"/>
        </w:rPr>
        <w:t>DPI, equipaggiamenti ed attrezzature per la sicurezza e la difesa</w:t>
      </w:r>
    </w:p>
    <w:p w14:paraId="79D5B7C4" w14:textId="77777777" w:rsidR="00151612" w:rsidRPr="00151612" w:rsidRDefault="00932410" w:rsidP="00151612">
      <w:pPr>
        <w:pStyle w:val="Paragrafoelenco"/>
        <w:numPr>
          <w:ilvl w:val="0"/>
          <w:numId w:val="19"/>
        </w:numPr>
        <w:spacing w:line="223" w:lineRule="auto"/>
        <w:rPr>
          <w:sz w:val="24"/>
          <w:szCs w:val="24"/>
        </w:rPr>
      </w:pPr>
      <w:r w:rsidRPr="00151612">
        <w:rPr>
          <w:rFonts w:eastAsia="Times New Roman"/>
          <w:sz w:val="24"/>
          <w:szCs w:val="24"/>
        </w:rPr>
        <w:t>Indumenti generici e accessori</w:t>
      </w:r>
    </w:p>
    <w:p w14:paraId="16F7D0E4" w14:textId="77777777" w:rsidR="00097FC0" w:rsidRPr="00151612" w:rsidRDefault="00932410" w:rsidP="00151612">
      <w:pPr>
        <w:pStyle w:val="Paragrafoelenco"/>
        <w:numPr>
          <w:ilvl w:val="0"/>
          <w:numId w:val="19"/>
        </w:numPr>
        <w:spacing w:line="223" w:lineRule="auto"/>
        <w:rPr>
          <w:sz w:val="24"/>
          <w:szCs w:val="24"/>
        </w:rPr>
      </w:pPr>
      <w:r w:rsidRPr="00151612">
        <w:rPr>
          <w:rFonts w:eastAsia="Times New Roman"/>
          <w:sz w:val="24"/>
          <w:szCs w:val="24"/>
        </w:rPr>
        <w:t>Tessuti</w:t>
      </w:r>
    </w:p>
    <w:p w14:paraId="3C1589E1" w14:textId="77777777" w:rsidR="00151612" w:rsidRPr="00151612" w:rsidRDefault="00151612" w:rsidP="00151612">
      <w:pPr>
        <w:spacing w:line="226" w:lineRule="auto"/>
        <w:ind w:right="2835"/>
        <w:rPr>
          <w:rFonts w:eastAsia="Times New Roman"/>
          <w:b/>
          <w:i/>
          <w:sz w:val="24"/>
          <w:szCs w:val="24"/>
        </w:rPr>
      </w:pPr>
      <w:r w:rsidRPr="00151612">
        <w:rPr>
          <w:rFonts w:eastAsia="Times New Roman"/>
          <w:b/>
          <w:i/>
          <w:sz w:val="24"/>
          <w:szCs w:val="24"/>
        </w:rPr>
        <w:t>Cancelleria, carta e consumabili:</w:t>
      </w:r>
    </w:p>
    <w:p w14:paraId="2157486B" w14:textId="77777777" w:rsidR="00151612" w:rsidRDefault="00932410" w:rsidP="00151612">
      <w:pPr>
        <w:pStyle w:val="Paragrafoelenco"/>
        <w:numPr>
          <w:ilvl w:val="0"/>
          <w:numId w:val="19"/>
        </w:numPr>
        <w:spacing w:line="226" w:lineRule="auto"/>
        <w:ind w:right="2835"/>
        <w:rPr>
          <w:rFonts w:eastAsia="Times New Roman"/>
          <w:sz w:val="24"/>
          <w:szCs w:val="24"/>
        </w:rPr>
      </w:pPr>
      <w:r w:rsidRPr="00151612">
        <w:rPr>
          <w:rFonts w:eastAsia="Times New Roman"/>
          <w:sz w:val="24"/>
          <w:szCs w:val="24"/>
        </w:rPr>
        <w:t>Cancelleria e forniture ufficio</w:t>
      </w:r>
    </w:p>
    <w:p w14:paraId="2C81F5E2" w14:textId="77777777" w:rsidR="00151612" w:rsidRDefault="00151612" w:rsidP="00151612">
      <w:pPr>
        <w:pStyle w:val="Paragrafoelenco"/>
        <w:numPr>
          <w:ilvl w:val="0"/>
          <w:numId w:val="19"/>
        </w:numPr>
        <w:spacing w:line="226" w:lineRule="auto"/>
        <w:ind w:right="2835"/>
        <w:rPr>
          <w:rFonts w:eastAsia="Times New Roman"/>
          <w:sz w:val="24"/>
          <w:szCs w:val="24"/>
        </w:rPr>
      </w:pPr>
      <w:r>
        <w:rPr>
          <w:rFonts w:eastAsia="Times New Roman"/>
          <w:sz w:val="24"/>
          <w:szCs w:val="24"/>
        </w:rPr>
        <w:t>Carta</w:t>
      </w:r>
    </w:p>
    <w:p w14:paraId="10C29DBF" w14:textId="77777777" w:rsidR="00151612" w:rsidRDefault="00151612" w:rsidP="00151612">
      <w:pPr>
        <w:pStyle w:val="Paragrafoelenco"/>
        <w:numPr>
          <w:ilvl w:val="0"/>
          <w:numId w:val="19"/>
        </w:numPr>
        <w:spacing w:line="226" w:lineRule="auto"/>
        <w:ind w:right="2835"/>
        <w:rPr>
          <w:rFonts w:eastAsia="Times New Roman"/>
          <w:sz w:val="24"/>
          <w:szCs w:val="24"/>
        </w:rPr>
      </w:pPr>
      <w:r>
        <w:rPr>
          <w:rFonts w:eastAsia="Times New Roman"/>
          <w:sz w:val="24"/>
          <w:szCs w:val="24"/>
        </w:rPr>
        <w:t xml:space="preserve">Consumabili da </w:t>
      </w:r>
      <w:r w:rsidR="00932410" w:rsidRPr="00151612">
        <w:rPr>
          <w:rFonts w:eastAsia="Times New Roman"/>
          <w:sz w:val="24"/>
          <w:szCs w:val="24"/>
        </w:rPr>
        <w:t>copia e stampa</w:t>
      </w:r>
    </w:p>
    <w:p w14:paraId="152A562C" w14:textId="77777777" w:rsidR="00097FC0" w:rsidRPr="00151612" w:rsidRDefault="00932410" w:rsidP="00151612">
      <w:pPr>
        <w:pStyle w:val="Paragrafoelenco"/>
        <w:numPr>
          <w:ilvl w:val="0"/>
          <w:numId w:val="19"/>
        </w:numPr>
        <w:spacing w:line="226" w:lineRule="auto"/>
        <w:ind w:right="2835"/>
        <w:rPr>
          <w:rFonts w:eastAsia="Times New Roman"/>
          <w:sz w:val="24"/>
          <w:szCs w:val="24"/>
        </w:rPr>
      </w:pPr>
      <w:r w:rsidRPr="00151612">
        <w:rPr>
          <w:rFonts w:eastAsia="Times New Roman"/>
          <w:sz w:val="24"/>
          <w:szCs w:val="24"/>
        </w:rPr>
        <w:t>Prodotti per il restauro</w:t>
      </w:r>
    </w:p>
    <w:p w14:paraId="143888CA" w14:textId="77777777" w:rsidR="00097FC0" w:rsidRDefault="00097FC0">
      <w:pPr>
        <w:spacing w:line="1" w:lineRule="exact"/>
        <w:rPr>
          <w:sz w:val="24"/>
          <w:szCs w:val="24"/>
        </w:rPr>
      </w:pPr>
    </w:p>
    <w:p w14:paraId="57E466B4" w14:textId="77777777" w:rsidR="00151612" w:rsidRDefault="00932410">
      <w:pPr>
        <w:spacing w:line="230" w:lineRule="auto"/>
        <w:ind w:left="720" w:right="6420" w:hanging="720"/>
        <w:rPr>
          <w:rFonts w:eastAsia="Times New Roman"/>
          <w:sz w:val="23"/>
          <w:szCs w:val="23"/>
        </w:rPr>
      </w:pPr>
      <w:r w:rsidRPr="00151612">
        <w:rPr>
          <w:rFonts w:eastAsia="Times New Roman"/>
          <w:b/>
          <w:i/>
          <w:sz w:val="23"/>
          <w:szCs w:val="23"/>
        </w:rPr>
        <w:t>Editoria, eventi e comunicazione:</w:t>
      </w:r>
    </w:p>
    <w:p w14:paraId="7044DF81" w14:textId="77777777" w:rsidR="00151612" w:rsidRPr="00151612" w:rsidRDefault="00932410" w:rsidP="00151612">
      <w:pPr>
        <w:pStyle w:val="Paragrafoelenco"/>
        <w:numPr>
          <w:ilvl w:val="0"/>
          <w:numId w:val="19"/>
        </w:numPr>
        <w:spacing w:line="230" w:lineRule="auto"/>
        <w:ind w:right="6420"/>
        <w:rPr>
          <w:sz w:val="24"/>
          <w:szCs w:val="24"/>
        </w:rPr>
      </w:pPr>
      <w:r w:rsidRPr="00151612">
        <w:rPr>
          <w:rFonts w:eastAsia="Times New Roman"/>
          <w:sz w:val="23"/>
          <w:szCs w:val="23"/>
        </w:rPr>
        <w:t>Audio, foto, video e luc</w:t>
      </w:r>
      <w:r w:rsidR="00151612">
        <w:rPr>
          <w:rFonts w:eastAsia="Times New Roman"/>
          <w:sz w:val="23"/>
          <w:szCs w:val="23"/>
        </w:rPr>
        <w:t>i</w:t>
      </w:r>
    </w:p>
    <w:p w14:paraId="1D3F4915" w14:textId="77777777" w:rsidR="00151612" w:rsidRPr="00151612" w:rsidRDefault="00932410" w:rsidP="00151612">
      <w:pPr>
        <w:pStyle w:val="Paragrafoelenco"/>
        <w:numPr>
          <w:ilvl w:val="0"/>
          <w:numId w:val="19"/>
        </w:numPr>
        <w:spacing w:line="230" w:lineRule="auto"/>
        <w:ind w:right="6420"/>
        <w:rPr>
          <w:sz w:val="24"/>
          <w:szCs w:val="24"/>
        </w:rPr>
      </w:pPr>
      <w:r w:rsidRPr="00151612">
        <w:rPr>
          <w:rFonts w:eastAsia="Times New Roman"/>
          <w:sz w:val="23"/>
          <w:szCs w:val="23"/>
        </w:rPr>
        <w:t>Stampa e grafica</w:t>
      </w:r>
    </w:p>
    <w:p w14:paraId="1FE36FCA" w14:textId="77777777" w:rsidR="00151612" w:rsidRPr="00151612" w:rsidRDefault="00932410" w:rsidP="00151612">
      <w:pPr>
        <w:pStyle w:val="Paragrafoelenco"/>
        <w:numPr>
          <w:ilvl w:val="0"/>
          <w:numId w:val="19"/>
        </w:numPr>
        <w:spacing w:line="230" w:lineRule="auto"/>
        <w:ind w:right="6420"/>
        <w:rPr>
          <w:sz w:val="24"/>
          <w:szCs w:val="24"/>
        </w:rPr>
      </w:pPr>
      <w:r w:rsidRPr="00151612">
        <w:rPr>
          <w:rFonts w:eastAsia="Times New Roman"/>
          <w:sz w:val="24"/>
          <w:szCs w:val="24"/>
        </w:rPr>
        <w:t>Gestione eventi</w:t>
      </w:r>
    </w:p>
    <w:p w14:paraId="734464F5" w14:textId="77777777" w:rsidR="00151612" w:rsidRPr="00151612" w:rsidRDefault="00932410" w:rsidP="00151612">
      <w:pPr>
        <w:pStyle w:val="Paragrafoelenco"/>
        <w:numPr>
          <w:ilvl w:val="0"/>
          <w:numId w:val="19"/>
        </w:numPr>
        <w:spacing w:line="230" w:lineRule="auto"/>
        <w:ind w:left="714" w:right="2835" w:hanging="357"/>
        <w:rPr>
          <w:sz w:val="24"/>
          <w:szCs w:val="24"/>
        </w:rPr>
      </w:pPr>
      <w:r w:rsidRPr="00151612">
        <w:rPr>
          <w:rFonts w:eastAsia="Times New Roman"/>
          <w:sz w:val="23"/>
          <w:szCs w:val="23"/>
        </w:rPr>
        <w:t>Informazione,</w:t>
      </w:r>
      <w:r w:rsidR="00151612">
        <w:rPr>
          <w:rFonts w:eastAsia="Times New Roman"/>
          <w:sz w:val="23"/>
          <w:szCs w:val="23"/>
        </w:rPr>
        <w:t xml:space="preserve"> </w:t>
      </w:r>
      <w:r w:rsidRPr="00151612">
        <w:rPr>
          <w:rFonts w:eastAsia="Times New Roman"/>
          <w:sz w:val="23"/>
          <w:szCs w:val="23"/>
        </w:rPr>
        <w:t>comunicazione e marketing</w:t>
      </w:r>
    </w:p>
    <w:p w14:paraId="21E1FD46" w14:textId="77777777" w:rsidR="00097FC0" w:rsidRPr="00151612" w:rsidRDefault="00932410" w:rsidP="00151612">
      <w:pPr>
        <w:pStyle w:val="Paragrafoelenco"/>
        <w:numPr>
          <w:ilvl w:val="0"/>
          <w:numId w:val="19"/>
        </w:numPr>
        <w:spacing w:line="230" w:lineRule="auto"/>
        <w:ind w:left="714" w:right="2835" w:hanging="357"/>
        <w:rPr>
          <w:sz w:val="24"/>
          <w:szCs w:val="24"/>
        </w:rPr>
      </w:pPr>
      <w:r w:rsidRPr="00151612">
        <w:rPr>
          <w:rFonts w:eastAsia="Times New Roman"/>
          <w:sz w:val="23"/>
          <w:szCs w:val="23"/>
        </w:rPr>
        <w:t>Libri, prodotti editoriali e multimediali</w:t>
      </w:r>
    </w:p>
    <w:p w14:paraId="75BE1A0D" w14:textId="77777777" w:rsidR="00097FC0" w:rsidRDefault="00097FC0">
      <w:pPr>
        <w:spacing w:line="1" w:lineRule="exact"/>
        <w:rPr>
          <w:sz w:val="24"/>
          <w:szCs w:val="24"/>
        </w:rPr>
      </w:pPr>
    </w:p>
    <w:p w14:paraId="18FA6AB2" w14:textId="77777777" w:rsidR="00097FC0" w:rsidRPr="00151612" w:rsidRDefault="00932410">
      <w:pPr>
        <w:spacing w:line="221" w:lineRule="auto"/>
        <w:rPr>
          <w:b/>
          <w:i/>
          <w:sz w:val="24"/>
          <w:szCs w:val="24"/>
        </w:rPr>
      </w:pPr>
      <w:r w:rsidRPr="00151612">
        <w:rPr>
          <w:rFonts w:eastAsia="Times New Roman"/>
          <w:b/>
          <w:i/>
          <w:sz w:val="24"/>
          <w:szCs w:val="24"/>
        </w:rPr>
        <w:t>Energia, carburanti e lubrificanti:</w:t>
      </w:r>
    </w:p>
    <w:p w14:paraId="59DBFFCF" w14:textId="77777777" w:rsidR="00097FC0" w:rsidRPr="00151612" w:rsidRDefault="00932410" w:rsidP="00151612">
      <w:pPr>
        <w:pStyle w:val="Paragrafoelenco"/>
        <w:numPr>
          <w:ilvl w:val="0"/>
          <w:numId w:val="19"/>
        </w:numPr>
        <w:spacing w:line="223" w:lineRule="auto"/>
        <w:rPr>
          <w:sz w:val="24"/>
          <w:szCs w:val="24"/>
        </w:rPr>
      </w:pPr>
      <w:r w:rsidRPr="00151612">
        <w:rPr>
          <w:rFonts w:eastAsia="Times New Roman"/>
          <w:sz w:val="24"/>
          <w:szCs w:val="24"/>
        </w:rPr>
        <w:t>Carburanti, combustibili, lubrificanti e liquidi funzionali</w:t>
      </w:r>
    </w:p>
    <w:p w14:paraId="67F19D89" w14:textId="77777777" w:rsidR="00097FC0" w:rsidRDefault="00097FC0">
      <w:pPr>
        <w:sectPr w:rsidR="00097FC0">
          <w:pgSz w:w="11900" w:h="16819"/>
          <w:pgMar w:top="714" w:right="1119" w:bottom="151" w:left="1140" w:header="0" w:footer="0" w:gutter="0"/>
          <w:cols w:space="720" w:equalWidth="0">
            <w:col w:w="9640"/>
          </w:cols>
        </w:sectPr>
      </w:pPr>
    </w:p>
    <w:p w14:paraId="3B357BD8" w14:textId="77777777" w:rsidR="00097FC0" w:rsidRDefault="00932410">
      <w:pPr>
        <w:jc w:val="right"/>
        <w:rPr>
          <w:sz w:val="20"/>
          <w:szCs w:val="20"/>
        </w:rPr>
      </w:pPr>
      <w:bookmarkStart w:id="1" w:name="page2"/>
      <w:bookmarkEnd w:id="1"/>
      <w:r>
        <w:rPr>
          <w:rFonts w:ascii="Calibri" w:eastAsia="Calibri" w:hAnsi="Calibri" w:cs="Calibri"/>
        </w:rPr>
        <w:lastRenderedPageBreak/>
        <w:t>Modello A – Domanda di iscrizione all’Albo Fornitori</w:t>
      </w:r>
    </w:p>
    <w:p w14:paraId="0DDCD69A" w14:textId="77777777" w:rsidR="00097FC0" w:rsidRDefault="00097FC0">
      <w:pPr>
        <w:spacing w:line="351" w:lineRule="exact"/>
        <w:rPr>
          <w:sz w:val="20"/>
          <w:szCs w:val="20"/>
        </w:rPr>
      </w:pPr>
    </w:p>
    <w:p w14:paraId="6C219035" w14:textId="77777777" w:rsidR="00B678D0" w:rsidRDefault="00932410" w:rsidP="00B678D0">
      <w:pPr>
        <w:pStyle w:val="Paragrafoelenco"/>
        <w:numPr>
          <w:ilvl w:val="0"/>
          <w:numId w:val="19"/>
        </w:numPr>
        <w:spacing w:line="226" w:lineRule="auto"/>
        <w:ind w:right="2835"/>
        <w:rPr>
          <w:rFonts w:eastAsia="Times New Roman"/>
          <w:sz w:val="24"/>
          <w:szCs w:val="24"/>
        </w:rPr>
      </w:pPr>
      <w:r w:rsidRPr="00B678D0">
        <w:rPr>
          <w:rFonts w:eastAsia="Times New Roman"/>
          <w:sz w:val="24"/>
          <w:szCs w:val="24"/>
        </w:rPr>
        <w:t>Servizi per la gestione dell'energia</w:t>
      </w:r>
    </w:p>
    <w:p w14:paraId="5EA63F48" w14:textId="77777777" w:rsidR="00B678D0" w:rsidRDefault="00932410" w:rsidP="00B678D0">
      <w:pPr>
        <w:pStyle w:val="Paragrafoelenco"/>
        <w:numPr>
          <w:ilvl w:val="0"/>
          <w:numId w:val="19"/>
        </w:numPr>
        <w:spacing w:line="226" w:lineRule="auto"/>
        <w:ind w:right="2835"/>
        <w:rPr>
          <w:rFonts w:eastAsia="Times New Roman"/>
          <w:sz w:val="24"/>
          <w:szCs w:val="24"/>
        </w:rPr>
      </w:pPr>
      <w:r w:rsidRPr="00B678D0">
        <w:rPr>
          <w:rFonts w:eastAsia="Times New Roman"/>
          <w:sz w:val="24"/>
          <w:szCs w:val="24"/>
        </w:rPr>
        <w:t>Energia elettrica e gas</w:t>
      </w:r>
    </w:p>
    <w:p w14:paraId="2AD69B14" w14:textId="77777777" w:rsidR="00B678D0" w:rsidRDefault="00932410" w:rsidP="00B678D0">
      <w:pPr>
        <w:pStyle w:val="Paragrafoelenco"/>
        <w:numPr>
          <w:ilvl w:val="0"/>
          <w:numId w:val="19"/>
        </w:numPr>
        <w:spacing w:line="226" w:lineRule="auto"/>
        <w:ind w:right="2835"/>
        <w:rPr>
          <w:rFonts w:eastAsia="Times New Roman"/>
          <w:sz w:val="24"/>
          <w:szCs w:val="24"/>
        </w:rPr>
      </w:pPr>
      <w:r w:rsidRPr="00B678D0">
        <w:rPr>
          <w:rFonts w:eastAsia="Times New Roman"/>
          <w:sz w:val="24"/>
          <w:szCs w:val="24"/>
        </w:rPr>
        <w:t>Fonti rinnovabili ed efficientamento energetico</w:t>
      </w:r>
    </w:p>
    <w:p w14:paraId="060813A7" w14:textId="77777777" w:rsidR="00097FC0" w:rsidRPr="00B678D0" w:rsidRDefault="00932410" w:rsidP="00B678D0">
      <w:pPr>
        <w:pStyle w:val="Paragrafoelenco"/>
        <w:numPr>
          <w:ilvl w:val="0"/>
          <w:numId w:val="19"/>
        </w:numPr>
        <w:spacing w:line="226" w:lineRule="auto"/>
        <w:ind w:right="2835"/>
        <w:rPr>
          <w:rFonts w:eastAsia="Times New Roman"/>
          <w:sz w:val="24"/>
          <w:szCs w:val="24"/>
        </w:rPr>
      </w:pPr>
      <w:r w:rsidRPr="00B678D0">
        <w:rPr>
          <w:rFonts w:eastAsia="Times New Roman"/>
          <w:sz w:val="24"/>
          <w:szCs w:val="24"/>
        </w:rPr>
        <w:t>Servizi energetici</w:t>
      </w:r>
    </w:p>
    <w:p w14:paraId="7EE6A8C8" w14:textId="77777777" w:rsidR="00097FC0" w:rsidRPr="00B678D0" w:rsidRDefault="00932410" w:rsidP="00B678D0">
      <w:pPr>
        <w:spacing w:line="226" w:lineRule="auto"/>
        <w:ind w:right="2835"/>
        <w:rPr>
          <w:b/>
          <w:i/>
          <w:sz w:val="20"/>
          <w:szCs w:val="20"/>
        </w:rPr>
      </w:pPr>
      <w:r w:rsidRPr="00B678D0">
        <w:rPr>
          <w:rFonts w:eastAsia="Times New Roman"/>
          <w:b/>
          <w:i/>
          <w:sz w:val="24"/>
          <w:szCs w:val="24"/>
        </w:rPr>
        <w:t>Ferramenta, idraulica ed edilizia Materiale elettrico</w:t>
      </w:r>
      <w:r w:rsidR="00B678D0">
        <w:rPr>
          <w:rFonts w:eastAsia="Times New Roman"/>
          <w:b/>
          <w:i/>
          <w:sz w:val="24"/>
          <w:szCs w:val="24"/>
        </w:rPr>
        <w:t>:</w:t>
      </w:r>
    </w:p>
    <w:p w14:paraId="71E60CEB" w14:textId="77777777" w:rsidR="00097FC0" w:rsidRDefault="00097FC0">
      <w:pPr>
        <w:spacing w:line="28" w:lineRule="exact"/>
        <w:rPr>
          <w:sz w:val="20"/>
          <w:szCs w:val="20"/>
        </w:rPr>
      </w:pPr>
    </w:p>
    <w:p w14:paraId="218A94C6" w14:textId="77777777" w:rsidR="00B678D0" w:rsidRPr="00B678D0" w:rsidRDefault="00B678D0" w:rsidP="00B678D0">
      <w:pPr>
        <w:pStyle w:val="Paragrafoelenco"/>
        <w:numPr>
          <w:ilvl w:val="0"/>
          <w:numId w:val="20"/>
        </w:numPr>
        <w:spacing w:line="230" w:lineRule="auto"/>
        <w:ind w:right="5620"/>
        <w:rPr>
          <w:rFonts w:eastAsia="Times New Roman"/>
          <w:sz w:val="24"/>
          <w:szCs w:val="24"/>
        </w:rPr>
      </w:pPr>
      <w:r w:rsidRPr="00B678D0">
        <w:rPr>
          <w:rFonts w:eastAsia="Times New Roman"/>
          <w:sz w:val="24"/>
          <w:szCs w:val="24"/>
        </w:rPr>
        <w:t>Ferramenta, idraulica ed edilizia</w:t>
      </w:r>
    </w:p>
    <w:p w14:paraId="5C7A3E14" w14:textId="77777777" w:rsidR="00B678D0" w:rsidRPr="00B678D0" w:rsidRDefault="00B678D0" w:rsidP="00B678D0">
      <w:pPr>
        <w:pStyle w:val="Paragrafoelenco"/>
        <w:numPr>
          <w:ilvl w:val="0"/>
          <w:numId w:val="20"/>
        </w:numPr>
        <w:spacing w:line="230" w:lineRule="auto"/>
        <w:ind w:right="5620"/>
        <w:rPr>
          <w:rFonts w:eastAsia="Times New Roman"/>
          <w:sz w:val="24"/>
          <w:szCs w:val="24"/>
        </w:rPr>
      </w:pPr>
      <w:r w:rsidRPr="00B678D0">
        <w:rPr>
          <w:rFonts w:eastAsia="Times New Roman"/>
          <w:sz w:val="24"/>
          <w:szCs w:val="24"/>
        </w:rPr>
        <w:t>Materiale elettrico</w:t>
      </w:r>
    </w:p>
    <w:p w14:paraId="58AC7069" w14:textId="77777777" w:rsidR="00B678D0" w:rsidRPr="00B678D0" w:rsidRDefault="00932410" w:rsidP="00B678D0">
      <w:pPr>
        <w:pStyle w:val="Paragrafoelenco"/>
        <w:numPr>
          <w:ilvl w:val="0"/>
          <w:numId w:val="20"/>
        </w:numPr>
        <w:spacing w:line="230" w:lineRule="auto"/>
        <w:ind w:left="714" w:right="2835" w:hanging="357"/>
        <w:rPr>
          <w:rFonts w:eastAsia="Times New Roman"/>
          <w:sz w:val="24"/>
          <w:szCs w:val="24"/>
        </w:rPr>
      </w:pPr>
      <w:r w:rsidRPr="00B678D0">
        <w:rPr>
          <w:rFonts w:eastAsia="Times New Roman"/>
          <w:sz w:val="24"/>
          <w:szCs w:val="24"/>
        </w:rPr>
        <w:t xml:space="preserve">Riscaldamento e condizionamento </w:t>
      </w:r>
    </w:p>
    <w:p w14:paraId="6A61629B" w14:textId="77777777" w:rsidR="00097FC0" w:rsidRPr="00DE7DEB" w:rsidRDefault="00932410" w:rsidP="00B678D0">
      <w:pPr>
        <w:spacing w:line="230" w:lineRule="auto"/>
        <w:ind w:right="5620"/>
        <w:rPr>
          <w:sz w:val="24"/>
          <w:szCs w:val="24"/>
        </w:rPr>
      </w:pPr>
      <w:r w:rsidRPr="00DE7DEB">
        <w:rPr>
          <w:rFonts w:eastAsia="Times New Roman"/>
          <w:b/>
          <w:i/>
          <w:sz w:val="24"/>
          <w:szCs w:val="24"/>
        </w:rPr>
        <w:t>Gestione degli immobili</w:t>
      </w:r>
      <w:r w:rsidRPr="00DE7DEB">
        <w:rPr>
          <w:rFonts w:eastAsia="Times New Roman"/>
          <w:sz w:val="24"/>
          <w:szCs w:val="24"/>
        </w:rPr>
        <w:t>:</w:t>
      </w:r>
    </w:p>
    <w:p w14:paraId="3510B4D1" w14:textId="77777777" w:rsidR="00097FC0" w:rsidRDefault="00097FC0">
      <w:pPr>
        <w:spacing w:line="1" w:lineRule="exact"/>
        <w:rPr>
          <w:sz w:val="20"/>
          <w:szCs w:val="20"/>
        </w:rPr>
      </w:pPr>
    </w:p>
    <w:p w14:paraId="5CF58DF7" w14:textId="77777777" w:rsidR="00B678D0" w:rsidRPr="00B678D0" w:rsidRDefault="00932410" w:rsidP="00B678D0">
      <w:pPr>
        <w:pStyle w:val="Paragrafoelenco"/>
        <w:numPr>
          <w:ilvl w:val="0"/>
          <w:numId w:val="20"/>
        </w:numPr>
        <w:spacing w:line="223" w:lineRule="auto"/>
        <w:ind w:right="567"/>
        <w:rPr>
          <w:sz w:val="20"/>
          <w:szCs w:val="20"/>
        </w:rPr>
      </w:pPr>
      <w:r w:rsidRPr="00B678D0">
        <w:rPr>
          <w:rFonts w:eastAsia="Times New Roman"/>
          <w:sz w:val="24"/>
          <w:szCs w:val="24"/>
        </w:rPr>
        <w:t>Gestione integrata (Servizi di pulizia, manutenzione impianti e altri servizi accessori)</w:t>
      </w:r>
    </w:p>
    <w:p w14:paraId="535426FA" w14:textId="77777777" w:rsidR="00B678D0" w:rsidRPr="00B678D0" w:rsidRDefault="00932410" w:rsidP="00B678D0">
      <w:pPr>
        <w:pStyle w:val="Paragrafoelenco"/>
        <w:numPr>
          <w:ilvl w:val="0"/>
          <w:numId w:val="20"/>
        </w:numPr>
        <w:spacing w:line="223" w:lineRule="auto"/>
        <w:ind w:right="567"/>
        <w:rPr>
          <w:sz w:val="20"/>
          <w:szCs w:val="20"/>
        </w:rPr>
      </w:pPr>
      <w:r w:rsidRPr="00B678D0">
        <w:rPr>
          <w:rFonts w:eastAsia="Times New Roman"/>
          <w:sz w:val="24"/>
          <w:szCs w:val="24"/>
        </w:rPr>
        <w:t>Pulizia immobili, disinfestazione e sanificazione impianti e spurgo</w:t>
      </w:r>
    </w:p>
    <w:p w14:paraId="5E683463" w14:textId="77777777" w:rsidR="00B678D0" w:rsidRPr="00B678D0" w:rsidRDefault="00932410" w:rsidP="00B678D0">
      <w:pPr>
        <w:pStyle w:val="Paragrafoelenco"/>
        <w:numPr>
          <w:ilvl w:val="0"/>
          <w:numId w:val="20"/>
        </w:numPr>
        <w:spacing w:line="223" w:lineRule="auto"/>
        <w:ind w:right="567"/>
        <w:rPr>
          <w:sz w:val="20"/>
          <w:szCs w:val="20"/>
        </w:rPr>
      </w:pPr>
      <w:r w:rsidRPr="00B678D0">
        <w:rPr>
          <w:rFonts w:eastAsia="Times New Roman"/>
          <w:sz w:val="24"/>
          <w:szCs w:val="24"/>
        </w:rPr>
        <w:t>Lavanderia</w:t>
      </w:r>
    </w:p>
    <w:p w14:paraId="5EAEA58F" w14:textId="77777777" w:rsidR="00B678D0" w:rsidRPr="00B678D0" w:rsidRDefault="00932410" w:rsidP="00B678D0">
      <w:pPr>
        <w:pStyle w:val="Paragrafoelenco"/>
        <w:numPr>
          <w:ilvl w:val="0"/>
          <w:numId w:val="20"/>
        </w:numPr>
        <w:spacing w:line="223" w:lineRule="auto"/>
        <w:ind w:right="567"/>
        <w:rPr>
          <w:sz w:val="20"/>
          <w:szCs w:val="20"/>
        </w:rPr>
      </w:pPr>
      <w:r w:rsidRPr="00B678D0">
        <w:rPr>
          <w:rFonts w:eastAsia="Times New Roman"/>
          <w:sz w:val="24"/>
          <w:szCs w:val="24"/>
        </w:rPr>
        <w:t>Servizi amministrativi per gli immobili</w:t>
      </w:r>
    </w:p>
    <w:p w14:paraId="6D1258DB" w14:textId="77777777" w:rsidR="00B678D0" w:rsidRPr="00B678D0" w:rsidRDefault="00932410" w:rsidP="00B678D0">
      <w:pPr>
        <w:pStyle w:val="Paragrafoelenco"/>
        <w:numPr>
          <w:ilvl w:val="0"/>
          <w:numId w:val="20"/>
        </w:numPr>
        <w:spacing w:line="223" w:lineRule="auto"/>
        <w:ind w:right="567"/>
        <w:rPr>
          <w:sz w:val="20"/>
          <w:szCs w:val="20"/>
        </w:rPr>
      </w:pPr>
      <w:r w:rsidRPr="00B678D0">
        <w:rPr>
          <w:rFonts w:eastAsia="Times New Roman"/>
          <w:sz w:val="24"/>
          <w:szCs w:val="24"/>
        </w:rPr>
        <w:t>Logistica, facchinaggio, movimentazione merci e magazzino</w:t>
      </w:r>
    </w:p>
    <w:p w14:paraId="73E7B7B3" w14:textId="77777777" w:rsidR="00B678D0" w:rsidRPr="00B678D0" w:rsidRDefault="00932410" w:rsidP="00B678D0">
      <w:pPr>
        <w:pStyle w:val="Paragrafoelenco"/>
        <w:numPr>
          <w:ilvl w:val="0"/>
          <w:numId w:val="20"/>
        </w:numPr>
        <w:spacing w:line="223" w:lineRule="auto"/>
        <w:ind w:right="567"/>
        <w:rPr>
          <w:sz w:val="20"/>
          <w:szCs w:val="20"/>
        </w:rPr>
      </w:pPr>
      <w:r w:rsidRPr="00B678D0">
        <w:rPr>
          <w:rFonts w:eastAsia="Times New Roman"/>
          <w:sz w:val="24"/>
          <w:szCs w:val="24"/>
        </w:rPr>
        <w:t>Vigilanza, videosorveglianza e accoglienza</w:t>
      </w:r>
    </w:p>
    <w:p w14:paraId="1B7F4ED5" w14:textId="77777777" w:rsidR="00097FC0" w:rsidRPr="00B678D0" w:rsidRDefault="00932410" w:rsidP="00B678D0">
      <w:pPr>
        <w:pStyle w:val="Paragrafoelenco"/>
        <w:numPr>
          <w:ilvl w:val="0"/>
          <w:numId w:val="20"/>
        </w:numPr>
        <w:spacing w:line="223" w:lineRule="auto"/>
        <w:ind w:right="567"/>
        <w:rPr>
          <w:sz w:val="20"/>
          <w:szCs w:val="20"/>
        </w:rPr>
      </w:pPr>
      <w:r w:rsidRPr="00B678D0">
        <w:rPr>
          <w:rFonts w:eastAsia="Times New Roman"/>
          <w:sz w:val="24"/>
          <w:szCs w:val="24"/>
        </w:rPr>
        <w:t>Manutenzione e riparazione impianti</w:t>
      </w:r>
    </w:p>
    <w:p w14:paraId="7DFFFE24" w14:textId="77777777" w:rsidR="00B678D0" w:rsidRPr="00DE7DEB" w:rsidRDefault="00B678D0" w:rsidP="00B678D0">
      <w:pPr>
        <w:spacing w:line="235" w:lineRule="auto"/>
        <w:ind w:right="2835"/>
        <w:rPr>
          <w:sz w:val="24"/>
          <w:szCs w:val="24"/>
        </w:rPr>
      </w:pPr>
      <w:r w:rsidRPr="00DE7DEB">
        <w:rPr>
          <w:rFonts w:eastAsia="Times New Roman"/>
          <w:b/>
          <w:i/>
          <w:sz w:val="24"/>
          <w:szCs w:val="24"/>
        </w:rPr>
        <w:t>Informatica, elettronica, telecomunicazioni e macchine per l'ufficio:</w:t>
      </w:r>
    </w:p>
    <w:p w14:paraId="60C5B731" w14:textId="77777777" w:rsidR="00B678D0" w:rsidRPr="00B678D0" w:rsidRDefault="00932410" w:rsidP="00B678D0">
      <w:pPr>
        <w:pStyle w:val="Paragrafoelenco"/>
        <w:numPr>
          <w:ilvl w:val="0"/>
          <w:numId w:val="20"/>
        </w:numPr>
        <w:spacing w:line="235" w:lineRule="auto"/>
        <w:ind w:right="5960"/>
        <w:rPr>
          <w:sz w:val="20"/>
          <w:szCs w:val="20"/>
        </w:rPr>
      </w:pPr>
      <w:r w:rsidRPr="00B678D0">
        <w:rPr>
          <w:rFonts w:eastAsia="Times New Roman"/>
          <w:sz w:val="23"/>
          <w:szCs w:val="23"/>
        </w:rPr>
        <w:t>Computer, tablet e componenti</w:t>
      </w:r>
    </w:p>
    <w:p w14:paraId="1C11C66B" w14:textId="77777777" w:rsidR="00B678D0" w:rsidRPr="00B678D0" w:rsidRDefault="00932410" w:rsidP="00B678D0">
      <w:pPr>
        <w:pStyle w:val="Paragrafoelenco"/>
        <w:numPr>
          <w:ilvl w:val="0"/>
          <w:numId w:val="20"/>
        </w:numPr>
        <w:spacing w:line="235" w:lineRule="auto"/>
        <w:ind w:right="5960"/>
        <w:rPr>
          <w:sz w:val="20"/>
          <w:szCs w:val="20"/>
        </w:rPr>
      </w:pPr>
      <w:r w:rsidRPr="00B678D0">
        <w:rPr>
          <w:rFonts w:eastAsia="Times New Roman"/>
          <w:sz w:val="23"/>
          <w:szCs w:val="23"/>
        </w:rPr>
        <w:t>Server e networking</w:t>
      </w:r>
    </w:p>
    <w:p w14:paraId="70F5B4C2" w14:textId="77777777" w:rsidR="00B678D0" w:rsidRPr="00B678D0" w:rsidRDefault="00932410" w:rsidP="00B678D0">
      <w:pPr>
        <w:pStyle w:val="Paragrafoelenco"/>
        <w:numPr>
          <w:ilvl w:val="0"/>
          <w:numId w:val="20"/>
        </w:numPr>
        <w:spacing w:line="235" w:lineRule="auto"/>
        <w:ind w:right="5960"/>
        <w:rPr>
          <w:sz w:val="20"/>
          <w:szCs w:val="20"/>
        </w:rPr>
      </w:pPr>
      <w:r w:rsidRPr="00B678D0">
        <w:rPr>
          <w:rFonts w:eastAsia="Times New Roman"/>
          <w:sz w:val="24"/>
          <w:szCs w:val="24"/>
        </w:rPr>
        <w:t>Software</w:t>
      </w:r>
    </w:p>
    <w:p w14:paraId="1D247808" w14:textId="77777777" w:rsidR="00B678D0" w:rsidRPr="00B678D0" w:rsidRDefault="00932410" w:rsidP="00B678D0">
      <w:pPr>
        <w:pStyle w:val="Paragrafoelenco"/>
        <w:numPr>
          <w:ilvl w:val="0"/>
          <w:numId w:val="20"/>
        </w:numPr>
        <w:spacing w:line="235" w:lineRule="auto"/>
        <w:ind w:left="714" w:right="2835" w:hanging="357"/>
        <w:rPr>
          <w:sz w:val="20"/>
          <w:szCs w:val="20"/>
        </w:rPr>
      </w:pPr>
      <w:r w:rsidRPr="00B678D0">
        <w:rPr>
          <w:rFonts w:eastAsia="Times New Roman"/>
          <w:sz w:val="24"/>
          <w:szCs w:val="24"/>
        </w:rPr>
        <w:t>Dispositivi e sistemi di comunicazione</w:t>
      </w:r>
    </w:p>
    <w:p w14:paraId="1B1D80A2" w14:textId="77777777" w:rsidR="00B678D0" w:rsidRPr="00B678D0" w:rsidRDefault="00932410" w:rsidP="00B678D0">
      <w:pPr>
        <w:pStyle w:val="Paragrafoelenco"/>
        <w:numPr>
          <w:ilvl w:val="0"/>
          <w:numId w:val="20"/>
        </w:numPr>
        <w:spacing w:line="235" w:lineRule="auto"/>
        <w:ind w:left="714" w:right="2835" w:hanging="357"/>
        <w:rPr>
          <w:sz w:val="20"/>
          <w:szCs w:val="20"/>
        </w:rPr>
      </w:pPr>
      <w:r w:rsidRPr="00B678D0">
        <w:rPr>
          <w:rFonts w:eastAsia="Times New Roman"/>
          <w:sz w:val="24"/>
          <w:szCs w:val="24"/>
        </w:rPr>
        <w:t>Servizi ICT</w:t>
      </w:r>
    </w:p>
    <w:p w14:paraId="55DC8365" w14:textId="77777777" w:rsidR="00FF161C" w:rsidRPr="00FF161C" w:rsidRDefault="00932410" w:rsidP="00B678D0">
      <w:pPr>
        <w:pStyle w:val="Paragrafoelenco"/>
        <w:numPr>
          <w:ilvl w:val="0"/>
          <w:numId w:val="20"/>
        </w:numPr>
        <w:spacing w:line="235" w:lineRule="auto"/>
        <w:ind w:left="714" w:right="2835" w:hanging="357"/>
        <w:rPr>
          <w:sz w:val="20"/>
          <w:szCs w:val="20"/>
        </w:rPr>
      </w:pPr>
      <w:r w:rsidRPr="00B678D0">
        <w:rPr>
          <w:rFonts w:eastAsia="Times New Roman"/>
          <w:sz w:val="24"/>
          <w:szCs w:val="24"/>
        </w:rPr>
        <w:t>Soluzioni integrate per la scuola</w:t>
      </w:r>
    </w:p>
    <w:p w14:paraId="07A98A8B" w14:textId="77777777" w:rsidR="00FF161C" w:rsidRPr="00FF161C" w:rsidRDefault="00932410" w:rsidP="00B678D0">
      <w:pPr>
        <w:pStyle w:val="Paragrafoelenco"/>
        <w:numPr>
          <w:ilvl w:val="0"/>
          <w:numId w:val="20"/>
        </w:numPr>
        <w:spacing w:line="235" w:lineRule="auto"/>
        <w:ind w:left="714" w:right="2835" w:hanging="357"/>
        <w:rPr>
          <w:sz w:val="20"/>
          <w:szCs w:val="20"/>
        </w:rPr>
      </w:pPr>
      <w:r w:rsidRPr="00B678D0">
        <w:rPr>
          <w:rFonts w:eastAsia="Times New Roman"/>
          <w:sz w:val="24"/>
          <w:szCs w:val="24"/>
        </w:rPr>
        <w:t>Fotografia, ottica, audio e video</w:t>
      </w:r>
    </w:p>
    <w:p w14:paraId="0E34A99A" w14:textId="77777777" w:rsidR="00FF161C" w:rsidRPr="00FF161C" w:rsidRDefault="00932410" w:rsidP="00FF161C">
      <w:pPr>
        <w:pStyle w:val="Paragrafoelenco"/>
        <w:numPr>
          <w:ilvl w:val="0"/>
          <w:numId w:val="20"/>
        </w:numPr>
        <w:spacing w:line="235" w:lineRule="auto"/>
        <w:ind w:left="714" w:right="2835" w:hanging="357"/>
        <w:rPr>
          <w:sz w:val="20"/>
          <w:szCs w:val="20"/>
        </w:rPr>
      </w:pPr>
      <w:r w:rsidRPr="00B678D0">
        <w:rPr>
          <w:rFonts w:eastAsia="Times New Roman"/>
          <w:sz w:val="24"/>
          <w:szCs w:val="24"/>
        </w:rPr>
        <w:t>Sicurezza informatica</w:t>
      </w:r>
    </w:p>
    <w:p w14:paraId="155B27C7" w14:textId="77777777" w:rsidR="00FF161C" w:rsidRDefault="00932410" w:rsidP="00FF161C">
      <w:pPr>
        <w:pStyle w:val="Paragrafoelenco"/>
        <w:numPr>
          <w:ilvl w:val="0"/>
          <w:numId w:val="20"/>
        </w:numPr>
        <w:spacing w:line="235" w:lineRule="auto"/>
        <w:ind w:left="714" w:right="2835" w:hanging="357"/>
        <w:rPr>
          <w:rFonts w:eastAsia="Times New Roman"/>
          <w:sz w:val="24"/>
          <w:szCs w:val="24"/>
        </w:rPr>
      </w:pPr>
      <w:r w:rsidRPr="00FF161C">
        <w:rPr>
          <w:rFonts w:eastAsia="Times New Roman"/>
          <w:sz w:val="24"/>
          <w:szCs w:val="24"/>
        </w:rPr>
        <w:t>Telefonia e connettività Macchine per ufficio</w:t>
      </w:r>
    </w:p>
    <w:p w14:paraId="6511C4EC" w14:textId="77777777" w:rsidR="00FF161C" w:rsidRDefault="00932410" w:rsidP="00FF161C">
      <w:pPr>
        <w:pStyle w:val="Paragrafoelenco"/>
        <w:numPr>
          <w:ilvl w:val="0"/>
          <w:numId w:val="20"/>
        </w:numPr>
        <w:spacing w:line="235" w:lineRule="auto"/>
        <w:ind w:left="714" w:right="2835" w:hanging="357"/>
        <w:rPr>
          <w:rFonts w:eastAsia="Times New Roman"/>
          <w:sz w:val="24"/>
          <w:szCs w:val="24"/>
        </w:rPr>
      </w:pPr>
      <w:r w:rsidRPr="00FF161C">
        <w:rPr>
          <w:rFonts w:eastAsia="Times New Roman"/>
          <w:sz w:val="24"/>
          <w:szCs w:val="24"/>
        </w:rPr>
        <w:t>Sistemi specializzati e integrati</w:t>
      </w:r>
    </w:p>
    <w:p w14:paraId="75BC8472" w14:textId="77777777" w:rsidR="00FF161C" w:rsidRDefault="00932410" w:rsidP="00FF161C">
      <w:pPr>
        <w:pStyle w:val="Paragrafoelenco"/>
        <w:numPr>
          <w:ilvl w:val="0"/>
          <w:numId w:val="20"/>
        </w:numPr>
        <w:spacing w:line="235" w:lineRule="auto"/>
        <w:ind w:left="714" w:right="2835" w:hanging="357"/>
        <w:rPr>
          <w:rFonts w:eastAsia="Times New Roman"/>
          <w:sz w:val="24"/>
          <w:szCs w:val="24"/>
        </w:rPr>
      </w:pPr>
      <w:r w:rsidRPr="00FF161C">
        <w:rPr>
          <w:rFonts w:eastAsia="Times New Roman"/>
          <w:sz w:val="24"/>
          <w:szCs w:val="24"/>
        </w:rPr>
        <w:t>Videosorveglianza, controllo accessi e antintrusione</w:t>
      </w:r>
    </w:p>
    <w:p w14:paraId="5C320D23" w14:textId="77777777" w:rsidR="00FF161C" w:rsidRDefault="00932410" w:rsidP="00FF161C">
      <w:pPr>
        <w:pStyle w:val="Paragrafoelenco"/>
        <w:numPr>
          <w:ilvl w:val="0"/>
          <w:numId w:val="20"/>
        </w:numPr>
        <w:spacing w:line="235" w:lineRule="auto"/>
        <w:ind w:left="714" w:right="57" w:hanging="357"/>
        <w:rPr>
          <w:rFonts w:eastAsia="Times New Roman"/>
          <w:sz w:val="24"/>
          <w:szCs w:val="24"/>
        </w:rPr>
      </w:pPr>
      <w:r w:rsidRPr="00FF161C">
        <w:rPr>
          <w:rFonts w:eastAsia="Times New Roman"/>
          <w:sz w:val="24"/>
          <w:szCs w:val="24"/>
        </w:rPr>
        <w:t>Settore arredi: arredi per uffici, arredi didattici, arredi didattici, arredi per palestre, arredi per</w:t>
      </w:r>
      <w:r w:rsidR="00FF161C">
        <w:rPr>
          <w:rFonts w:eastAsia="Times New Roman"/>
          <w:sz w:val="24"/>
          <w:szCs w:val="24"/>
        </w:rPr>
        <w:t xml:space="preserve"> </w:t>
      </w:r>
      <w:r w:rsidRPr="00FF161C">
        <w:rPr>
          <w:rFonts w:eastAsia="Times New Roman"/>
          <w:sz w:val="24"/>
          <w:szCs w:val="24"/>
        </w:rPr>
        <w:t>laboratori - acquisti, restauri o manutenzione di mobili, arredi, suppellettili d’ufficio;</w:t>
      </w:r>
    </w:p>
    <w:p w14:paraId="072EDE25" w14:textId="77777777" w:rsidR="00932410" w:rsidRDefault="00932410" w:rsidP="00932410">
      <w:pPr>
        <w:pStyle w:val="Paragrafoelenco"/>
        <w:numPr>
          <w:ilvl w:val="0"/>
          <w:numId w:val="20"/>
        </w:numPr>
        <w:spacing w:line="235" w:lineRule="auto"/>
        <w:ind w:left="714" w:right="57" w:hanging="357"/>
        <w:rPr>
          <w:rFonts w:eastAsia="Times New Roman"/>
          <w:sz w:val="24"/>
          <w:szCs w:val="24"/>
        </w:rPr>
      </w:pPr>
      <w:r w:rsidRPr="00FF161C">
        <w:rPr>
          <w:rFonts w:eastAsia="Times New Roman"/>
          <w:sz w:val="24"/>
          <w:szCs w:val="24"/>
        </w:rPr>
        <w:t>Settore informatico: hardware e software, videoproiettori etc.;</w:t>
      </w:r>
    </w:p>
    <w:p w14:paraId="2C0CF088" w14:textId="77777777" w:rsidR="00932410" w:rsidRDefault="00932410" w:rsidP="00932410">
      <w:pPr>
        <w:pStyle w:val="Paragrafoelenco"/>
        <w:numPr>
          <w:ilvl w:val="0"/>
          <w:numId w:val="20"/>
        </w:numPr>
        <w:spacing w:line="235" w:lineRule="auto"/>
        <w:ind w:left="714" w:right="57" w:hanging="357"/>
        <w:rPr>
          <w:rFonts w:eastAsia="Times New Roman"/>
          <w:sz w:val="24"/>
          <w:szCs w:val="24"/>
        </w:rPr>
      </w:pPr>
      <w:r w:rsidRPr="00932410">
        <w:rPr>
          <w:rFonts w:eastAsia="Times New Roman"/>
          <w:sz w:val="24"/>
          <w:szCs w:val="24"/>
        </w:rPr>
        <w:t>Settore abbigliamento: abiti da lavoro, dpi, abbigliamento sportivo, abbigliamento di rappresentanza, materiale antinfortunistico etc.;</w:t>
      </w:r>
    </w:p>
    <w:p w14:paraId="07746900" w14:textId="77777777" w:rsidR="00932410" w:rsidRDefault="00932410" w:rsidP="00932410">
      <w:pPr>
        <w:pStyle w:val="Paragrafoelenco"/>
        <w:numPr>
          <w:ilvl w:val="0"/>
          <w:numId w:val="20"/>
        </w:numPr>
        <w:spacing w:line="235" w:lineRule="auto"/>
        <w:ind w:left="714" w:right="57" w:hanging="357"/>
        <w:rPr>
          <w:rFonts w:eastAsia="Times New Roman"/>
          <w:sz w:val="24"/>
          <w:szCs w:val="24"/>
        </w:rPr>
      </w:pPr>
      <w:r w:rsidRPr="00932410">
        <w:rPr>
          <w:rFonts w:eastAsia="Times New Roman"/>
          <w:sz w:val="24"/>
          <w:szCs w:val="24"/>
        </w:rPr>
        <w:t>Settore pulizia e primo soccorso: materiale ed attrezzature per la detergenza dei locali ordinaria e straordinaria, materiale di primo soccorso etc.;</w:t>
      </w:r>
    </w:p>
    <w:p w14:paraId="17ECE571" w14:textId="77777777" w:rsidR="00932410" w:rsidRDefault="00932410" w:rsidP="00932410">
      <w:pPr>
        <w:pStyle w:val="Paragrafoelenco"/>
        <w:numPr>
          <w:ilvl w:val="0"/>
          <w:numId w:val="20"/>
        </w:numPr>
        <w:spacing w:line="235" w:lineRule="auto"/>
        <w:ind w:left="714" w:right="57" w:hanging="357"/>
        <w:rPr>
          <w:rFonts w:eastAsia="Times New Roman"/>
          <w:sz w:val="24"/>
          <w:szCs w:val="24"/>
        </w:rPr>
      </w:pPr>
      <w:r w:rsidRPr="00932410">
        <w:rPr>
          <w:rFonts w:eastAsia="Times New Roman"/>
          <w:sz w:val="24"/>
          <w:szCs w:val="24"/>
        </w:rPr>
        <w:t>Settore ferramenta e attrezzi piccola manutenzione: materiale di ferramenta, materiale elettrico, materiale idraulico, materiale edile, etc.;</w:t>
      </w:r>
    </w:p>
    <w:p w14:paraId="762ADB9E" w14:textId="77777777" w:rsidR="00932410" w:rsidRDefault="00932410" w:rsidP="00932410">
      <w:pPr>
        <w:pStyle w:val="Paragrafoelenco"/>
        <w:numPr>
          <w:ilvl w:val="0"/>
          <w:numId w:val="20"/>
        </w:numPr>
        <w:spacing w:line="235" w:lineRule="auto"/>
        <w:ind w:left="714" w:right="57" w:hanging="357"/>
        <w:rPr>
          <w:rFonts w:eastAsia="Times New Roman"/>
          <w:sz w:val="24"/>
          <w:szCs w:val="24"/>
        </w:rPr>
      </w:pPr>
      <w:r w:rsidRPr="00932410">
        <w:rPr>
          <w:rFonts w:eastAsia="Times New Roman"/>
          <w:sz w:val="24"/>
          <w:szCs w:val="24"/>
        </w:rPr>
        <w:t>Settore strumenti e materiale di facile consumo per laboratori didattici;</w:t>
      </w:r>
    </w:p>
    <w:p w14:paraId="653825BF" w14:textId="77777777" w:rsidR="00932410" w:rsidRDefault="00932410" w:rsidP="00932410">
      <w:pPr>
        <w:pStyle w:val="Paragrafoelenco"/>
        <w:numPr>
          <w:ilvl w:val="0"/>
          <w:numId w:val="20"/>
        </w:numPr>
        <w:spacing w:line="235" w:lineRule="auto"/>
        <w:ind w:left="714" w:right="57" w:hanging="357"/>
        <w:rPr>
          <w:rFonts w:eastAsia="Times New Roman"/>
          <w:sz w:val="24"/>
          <w:szCs w:val="24"/>
        </w:rPr>
      </w:pPr>
      <w:r w:rsidRPr="00932410">
        <w:rPr>
          <w:rFonts w:eastAsia="Times New Roman"/>
          <w:sz w:val="24"/>
          <w:szCs w:val="24"/>
        </w:rPr>
        <w:t>Settore sartoria: tessuti, fodere, bottoni, filati, accessori per sartoria e cucito, etc.;</w:t>
      </w:r>
    </w:p>
    <w:p w14:paraId="360CF936" w14:textId="77777777" w:rsidR="00DE7DEB" w:rsidRPr="00DE7DEB" w:rsidRDefault="00932410" w:rsidP="00DE7DEB">
      <w:pPr>
        <w:spacing w:line="235" w:lineRule="auto"/>
        <w:ind w:right="57"/>
        <w:rPr>
          <w:rFonts w:eastAsia="Times New Roman"/>
          <w:sz w:val="24"/>
          <w:szCs w:val="24"/>
        </w:rPr>
      </w:pPr>
      <w:r w:rsidRPr="00DE7DEB">
        <w:rPr>
          <w:rFonts w:eastAsia="Times New Roman"/>
          <w:b/>
          <w:i/>
          <w:sz w:val="24"/>
          <w:szCs w:val="24"/>
        </w:rPr>
        <w:t>Macchinari, strutture logistiche e abitative:</w:t>
      </w:r>
    </w:p>
    <w:p w14:paraId="2AC16AE1" w14:textId="77777777" w:rsidR="00DE7DEB" w:rsidRDefault="00932410" w:rsidP="00DE7DEB">
      <w:pPr>
        <w:pStyle w:val="Paragrafoelenco"/>
        <w:numPr>
          <w:ilvl w:val="0"/>
          <w:numId w:val="20"/>
        </w:numPr>
        <w:spacing w:line="235" w:lineRule="auto"/>
        <w:ind w:right="57"/>
        <w:rPr>
          <w:rFonts w:eastAsia="Times New Roman"/>
          <w:sz w:val="24"/>
          <w:szCs w:val="24"/>
        </w:rPr>
      </w:pPr>
      <w:r w:rsidRPr="00DE7DEB">
        <w:rPr>
          <w:rFonts w:eastAsia="Times New Roman"/>
          <w:sz w:val="24"/>
          <w:szCs w:val="24"/>
        </w:rPr>
        <w:t>Macchinari industriali</w:t>
      </w:r>
    </w:p>
    <w:p w14:paraId="592E008B" w14:textId="77777777" w:rsidR="00DE7DEB" w:rsidRDefault="00932410" w:rsidP="00DE7DEB">
      <w:pPr>
        <w:pStyle w:val="Paragrafoelenco"/>
        <w:numPr>
          <w:ilvl w:val="0"/>
          <w:numId w:val="20"/>
        </w:numPr>
        <w:spacing w:line="235" w:lineRule="auto"/>
        <w:ind w:right="57"/>
        <w:rPr>
          <w:rFonts w:eastAsia="Times New Roman"/>
          <w:sz w:val="24"/>
          <w:szCs w:val="24"/>
        </w:rPr>
      </w:pPr>
      <w:r w:rsidRPr="00DE7DEB">
        <w:rPr>
          <w:rFonts w:eastAsia="Times New Roman"/>
          <w:sz w:val="24"/>
          <w:szCs w:val="24"/>
        </w:rPr>
        <w:t>Assistenza e manutenzione strutture logistiche e soluzioni</w:t>
      </w:r>
      <w:r w:rsidR="00DE7DEB" w:rsidRPr="00DE7DEB">
        <w:rPr>
          <w:rFonts w:eastAsia="Times New Roman"/>
          <w:sz w:val="24"/>
          <w:szCs w:val="24"/>
        </w:rPr>
        <w:t xml:space="preserve"> </w:t>
      </w:r>
      <w:r w:rsidRPr="00DE7DEB">
        <w:rPr>
          <w:rFonts w:eastAsia="Times New Roman"/>
          <w:sz w:val="24"/>
          <w:szCs w:val="24"/>
        </w:rPr>
        <w:t>abitative</w:t>
      </w:r>
    </w:p>
    <w:p w14:paraId="54D7C749" w14:textId="77777777" w:rsidR="00DE7DEB" w:rsidRDefault="00932410" w:rsidP="00DE7DEB">
      <w:pPr>
        <w:pStyle w:val="Paragrafoelenco"/>
        <w:numPr>
          <w:ilvl w:val="0"/>
          <w:numId w:val="20"/>
        </w:numPr>
        <w:spacing w:line="235" w:lineRule="auto"/>
        <w:ind w:right="57"/>
        <w:rPr>
          <w:rFonts w:eastAsia="Times New Roman"/>
          <w:sz w:val="24"/>
          <w:szCs w:val="24"/>
        </w:rPr>
      </w:pPr>
      <w:r w:rsidRPr="00DE7DEB">
        <w:rPr>
          <w:rFonts w:eastAsia="Times New Roman"/>
          <w:sz w:val="24"/>
          <w:szCs w:val="24"/>
        </w:rPr>
        <w:t>Bagni chimici</w:t>
      </w:r>
    </w:p>
    <w:p w14:paraId="75051FD8" w14:textId="77777777" w:rsidR="00DE7DEB" w:rsidRDefault="00932410" w:rsidP="00DE7DEB">
      <w:pPr>
        <w:pStyle w:val="Paragrafoelenco"/>
        <w:numPr>
          <w:ilvl w:val="0"/>
          <w:numId w:val="20"/>
        </w:numPr>
        <w:spacing w:line="235" w:lineRule="auto"/>
        <w:ind w:right="57"/>
        <w:rPr>
          <w:rFonts w:eastAsia="Times New Roman"/>
          <w:sz w:val="24"/>
          <w:szCs w:val="24"/>
        </w:rPr>
      </w:pPr>
      <w:r w:rsidRPr="00DE7DEB">
        <w:rPr>
          <w:rFonts w:eastAsia="Times New Roman"/>
          <w:sz w:val="24"/>
          <w:szCs w:val="24"/>
        </w:rPr>
        <w:t>Container</w:t>
      </w:r>
    </w:p>
    <w:p w14:paraId="60A3A9FD" w14:textId="77777777" w:rsidR="00DE7DEB" w:rsidRDefault="00932410" w:rsidP="00DE7DEB">
      <w:pPr>
        <w:pStyle w:val="Paragrafoelenco"/>
        <w:numPr>
          <w:ilvl w:val="0"/>
          <w:numId w:val="20"/>
        </w:numPr>
        <w:spacing w:line="235" w:lineRule="auto"/>
        <w:ind w:right="57"/>
        <w:rPr>
          <w:rFonts w:eastAsia="Times New Roman"/>
          <w:sz w:val="24"/>
          <w:szCs w:val="24"/>
        </w:rPr>
      </w:pPr>
      <w:r w:rsidRPr="00DE7DEB">
        <w:rPr>
          <w:rFonts w:eastAsia="Times New Roman"/>
          <w:sz w:val="24"/>
          <w:szCs w:val="24"/>
        </w:rPr>
        <w:t>Soluzioni abitative di</w:t>
      </w:r>
      <w:r w:rsidR="00DE7DEB" w:rsidRPr="00DE7DEB">
        <w:rPr>
          <w:rFonts w:eastAsia="Times New Roman"/>
          <w:sz w:val="24"/>
          <w:szCs w:val="24"/>
        </w:rPr>
        <w:t xml:space="preserve"> </w:t>
      </w:r>
      <w:r w:rsidRPr="00DE7DEB">
        <w:rPr>
          <w:rFonts w:eastAsia="Times New Roman"/>
          <w:sz w:val="24"/>
          <w:szCs w:val="24"/>
        </w:rPr>
        <w:t>emergenza</w:t>
      </w:r>
    </w:p>
    <w:p w14:paraId="01BD26F4" w14:textId="77777777" w:rsidR="00097FC0" w:rsidRPr="00DE7DEB" w:rsidRDefault="00932410" w:rsidP="00DE7DEB">
      <w:pPr>
        <w:pStyle w:val="Paragrafoelenco"/>
        <w:numPr>
          <w:ilvl w:val="0"/>
          <w:numId w:val="20"/>
        </w:numPr>
        <w:spacing w:line="235" w:lineRule="auto"/>
        <w:ind w:right="57"/>
        <w:rPr>
          <w:rFonts w:eastAsia="Times New Roman"/>
          <w:sz w:val="24"/>
          <w:szCs w:val="24"/>
        </w:rPr>
      </w:pPr>
      <w:r w:rsidRPr="00DE7DEB">
        <w:rPr>
          <w:rFonts w:eastAsia="Times New Roman"/>
          <w:sz w:val="24"/>
          <w:szCs w:val="24"/>
        </w:rPr>
        <w:t>Stand</w:t>
      </w:r>
    </w:p>
    <w:p w14:paraId="508C2286" w14:textId="77777777" w:rsidR="00DE7DEB" w:rsidRPr="00DE7DEB" w:rsidRDefault="00DE7DEB" w:rsidP="00DE7DEB">
      <w:pPr>
        <w:spacing w:line="218" w:lineRule="exact"/>
        <w:rPr>
          <w:sz w:val="24"/>
          <w:szCs w:val="24"/>
        </w:rPr>
      </w:pPr>
      <w:r w:rsidRPr="00DE7DEB">
        <w:rPr>
          <w:rFonts w:eastAsia="Times New Roman"/>
          <w:b/>
          <w:i/>
          <w:sz w:val="24"/>
          <w:szCs w:val="24"/>
        </w:rPr>
        <w:t>Monouso, pulizie e igiene personale:</w:t>
      </w:r>
    </w:p>
    <w:p w14:paraId="2B155E40" w14:textId="77777777" w:rsidR="00DE7DEB" w:rsidRPr="00DE7DEB" w:rsidRDefault="00932410" w:rsidP="00DE7DEB">
      <w:pPr>
        <w:pStyle w:val="Paragrafoelenco"/>
        <w:numPr>
          <w:ilvl w:val="0"/>
          <w:numId w:val="20"/>
        </w:numPr>
        <w:spacing w:line="235" w:lineRule="auto"/>
        <w:ind w:right="57"/>
        <w:rPr>
          <w:rFonts w:eastAsia="Times New Roman"/>
          <w:sz w:val="24"/>
          <w:szCs w:val="24"/>
        </w:rPr>
      </w:pPr>
      <w:r w:rsidRPr="00DE7DEB">
        <w:rPr>
          <w:rFonts w:eastAsia="Times New Roman"/>
          <w:sz w:val="24"/>
          <w:szCs w:val="24"/>
        </w:rPr>
        <w:t>Igiene personale</w:t>
      </w:r>
    </w:p>
    <w:p w14:paraId="6DCD997C" w14:textId="77777777" w:rsidR="00DE7DEB" w:rsidRPr="00DE7DEB" w:rsidRDefault="00932410" w:rsidP="00DE7DEB">
      <w:pPr>
        <w:pStyle w:val="Paragrafoelenco"/>
        <w:numPr>
          <w:ilvl w:val="0"/>
          <w:numId w:val="20"/>
        </w:numPr>
        <w:spacing w:line="235" w:lineRule="auto"/>
        <w:ind w:right="57"/>
        <w:rPr>
          <w:rFonts w:eastAsia="Times New Roman"/>
          <w:sz w:val="24"/>
          <w:szCs w:val="24"/>
        </w:rPr>
      </w:pPr>
      <w:r w:rsidRPr="00DE7DEB">
        <w:rPr>
          <w:rFonts w:eastAsia="Times New Roman"/>
          <w:sz w:val="24"/>
          <w:szCs w:val="24"/>
        </w:rPr>
        <w:t>Apparecchiature</w:t>
      </w:r>
    </w:p>
    <w:p w14:paraId="03861AE5" w14:textId="77777777" w:rsidR="00DE7DEB" w:rsidRPr="00DE7DEB" w:rsidRDefault="00932410" w:rsidP="00DE7DEB">
      <w:pPr>
        <w:pStyle w:val="Paragrafoelenco"/>
        <w:numPr>
          <w:ilvl w:val="0"/>
          <w:numId w:val="20"/>
        </w:numPr>
        <w:spacing w:line="235" w:lineRule="auto"/>
        <w:ind w:right="57"/>
        <w:rPr>
          <w:rFonts w:eastAsia="Times New Roman"/>
          <w:sz w:val="24"/>
          <w:szCs w:val="24"/>
        </w:rPr>
      </w:pPr>
      <w:r w:rsidRPr="00DE7DEB">
        <w:rPr>
          <w:rFonts w:eastAsia="Times New Roman"/>
          <w:sz w:val="24"/>
          <w:szCs w:val="24"/>
        </w:rPr>
        <w:t>Attrezzature per pulizia</w:t>
      </w:r>
    </w:p>
    <w:p w14:paraId="4AC26595" w14:textId="77777777" w:rsidR="00DE7DEB" w:rsidRPr="00DE7DEB" w:rsidRDefault="00932410" w:rsidP="00DE7DEB">
      <w:pPr>
        <w:pStyle w:val="Paragrafoelenco"/>
        <w:numPr>
          <w:ilvl w:val="0"/>
          <w:numId w:val="20"/>
        </w:numPr>
        <w:spacing w:line="235" w:lineRule="auto"/>
        <w:ind w:right="57"/>
        <w:rPr>
          <w:rFonts w:eastAsia="Times New Roman"/>
          <w:sz w:val="24"/>
          <w:szCs w:val="24"/>
        </w:rPr>
      </w:pPr>
      <w:r w:rsidRPr="00DE7DEB">
        <w:rPr>
          <w:rFonts w:eastAsia="Times New Roman"/>
          <w:sz w:val="24"/>
          <w:szCs w:val="24"/>
        </w:rPr>
        <w:t>Carta e materiali assorbenti</w:t>
      </w:r>
    </w:p>
    <w:p w14:paraId="1EBFED48" w14:textId="77777777" w:rsidR="00DE7DEB" w:rsidRPr="00DE7DEB" w:rsidRDefault="00932410" w:rsidP="00DE7DEB">
      <w:pPr>
        <w:pStyle w:val="Paragrafoelenco"/>
        <w:numPr>
          <w:ilvl w:val="0"/>
          <w:numId w:val="20"/>
        </w:numPr>
        <w:spacing w:line="235" w:lineRule="auto"/>
        <w:ind w:right="57"/>
        <w:rPr>
          <w:rFonts w:eastAsia="Times New Roman"/>
          <w:sz w:val="24"/>
          <w:szCs w:val="24"/>
        </w:rPr>
      </w:pPr>
      <w:r w:rsidRPr="00DE7DEB">
        <w:rPr>
          <w:rFonts w:eastAsia="Times New Roman"/>
          <w:sz w:val="24"/>
          <w:szCs w:val="24"/>
        </w:rPr>
        <w:t>Prodotti per pulizia</w:t>
      </w:r>
    </w:p>
    <w:p w14:paraId="43FEA910" w14:textId="77777777" w:rsidR="00DE7DEB" w:rsidRPr="00DE7DEB" w:rsidRDefault="00932410" w:rsidP="00DE7DEB">
      <w:pPr>
        <w:pStyle w:val="Paragrafoelenco"/>
        <w:numPr>
          <w:ilvl w:val="0"/>
          <w:numId w:val="20"/>
        </w:numPr>
        <w:spacing w:line="235" w:lineRule="auto"/>
        <w:ind w:right="57"/>
        <w:rPr>
          <w:rFonts w:eastAsia="Times New Roman"/>
          <w:sz w:val="24"/>
          <w:szCs w:val="24"/>
        </w:rPr>
      </w:pPr>
      <w:r w:rsidRPr="00DE7DEB">
        <w:rPr>
          <w:rFonts w:eastAsia="Times New Roman"/>
          <w:sz w:val="24"/>
          <w:szCs w:val="24"/>
        </w:rPr>
        <w:t>Prodotti monouso alimentari e ristorazione</w:t>
      </w:r>
    </w:p>
    <w:p w14:paraId="1BA8B6B6" w14:textId="77777777" w:rsidR="00DE7DEB" w:rsidRPr="00DE7DEB" w:rsidRDefault="00932410" w:rsidP="00DE7DEB">
      <w:pPr>
        <w:pStyle w:val="Paragrafoelenco"/>
        <w:numPr>
          <w:ilvl w:val="0"/>
          <w:numId w:val="20"/>
        </w:numPr>
        <w:spacing w:line="235" w:lineRule="auto"/>
        <w:ind w:right="57"/>
        <w:rPr>
          <w:rFonts w:eastAsia="Times New Roman"/>
          <w:sz w:val="24"/>
          <w:szCs w:val="24"/>
        </w:rPr>
      </w:pPr>
      <w:r w:rsidRPr="00DE7DEB">
        <w:rPr>
          <w:rFonts w:eastAsia="Times New Roman"/>
          <w:sz w:val="24"/>
          <w:szCs w:val="24"/>
        </w:rPr>
        <w:t>Prodotti per il bagno</w:t>
      </w:r>
    </w:p>
    <w:p w14:paraId="32762D2C" w14:textId="77777777" w:rsidR="00DE7DEB" w:rsidRDefault="00DE7DEB" w:rsidP="00DE7DEB">
      <w:pPr>
        <w:spacing w:line="218" w:lineRule="exact"/>
        <w:rPr>
          <w:rFonts w:eastAsia="Times New Roman"/>
          <w:b/>
          <w:i/>
          <w:sz w:val="24"/>
          <w:szCs w:val="24"/>
        </w:rPr>
      </w:pPr>
      <w:r w:rsidRPr="00DE7DEB">
        <w:rPr>
          <w:rFonts w:eastAsia="Times New Roman"/>
          <w:b/>
          <w:i/>
          <w:sz w:val="24"/>
          <w:szCs w:val="24"/>
        </w:rPr>
        <w:t>Rifiuti</w:t>
      </w:r>
      <w:r>
        <w:rPr>
          <w:rFonts w:eastAsia="Times New Roman"/>
          <w:b/>
          <w:i/>
          <w:sz w:val="24"/>
          <w:szCs w:val="24"/>
        </w:rPr>
        <w:t>:</w:t>
      </w:r>
    </w:p>
    <w:p w14:paraId="7AAFCEA4" w14:textId="77777777" w:rsidR="000173C2" w:rsidRDefault="00932410" w:rsidP="000173C2">
      <w:pPr>
        <w:pStyle w:val="Paragrafoelenco"/>
        <w:numPr>
          <w:ilvl w:val="0"/>
          <w:numId w:val="20"/>
        </w:numPr>
        <w:spacing w:line="235" w:lineRule="auto"/>
        <w:ind w:right="57"/>
        <w:rPr>
          <w:rFonts w:eastAsia="Times New Roman"/>
          <w:sz w:val="24"/>
          <w:szCs w:val="24"/>
        </w:rPr>
      </w:pPr>
      <w:r w:rsidRPr="000173C2">
        <w:rPr>
          <w:rFonts w:eastAsia="Times New Roman"/>
          <w:sz w:val="24"/>
          <w:szCs w:val="24"/>
        </w:rPr>
        <w:t>Sistemi di tracciabilità</w:t>
      </w:r>
    </w:p>
    <w:p w14:paraId="45976BBB" w14:textId="77777777" w:rsidR="00097FC0" w:rsidRPr="000173C2" w:rsidRDefault="00932410" w:rsidP="000173C2">
      <w:pPr>
        <w:pStyle w:val="Paragrafoelenco"/>
        <w:numPr>
          <w:ilvl w:val="0"/>
          <w:numId w:val="20"/>
        </w:numPr>
        <w:spacing w:line="235" w:lineRule="auto"/>
        <w:ind w:right="57"/>
        <w:rPr>
          <w:rFonts w:eastAsia="Times New Roman"/>
          <w:sz w:val="24"/>
          <w:szCs w:val="24"/>
        </w:rPr>
      </w:pPr>
      <w:r w:rsidRPr="000173C2">
        <w:rPr>
          <w:rFonts w:eastAsia="Times New Roman"/>
          <w:sz w:val="24"/>
          <w:szCs w:val="24"/>
        </w:rPr>
        <w:t>Gestione rifiuti speciali</w:t>
      </w:r>
    </w:p>
    <w:p w14:paraId="5D0CAC0A" w14:textId="77777777" w:rsidR="00097FC0" w:rsidRDefault="00097FC0">
      <w:pPr>
        <w:sectPr w:rsidR="00097FC0">
          <w:pgSz w:w="11900" w:h="16819"/>
          <w:pgMar w:top="714" w:right="1119" w:bottom="119" w:left="1140" w:header="0" w:footer="0" w:gutter="0"/>
          <w:cols w:space="720" w:equalWidth="0">
            <w:col w:w="9640"/>
          </w:cols>
        </w:sectPr>
      </w:pPr>
    </w:p>
    <w:p w14:paraId="4A30E3EF" w14:textId="77777777" w:rsidR="00097FC0" w:rsidRDefault="00932410">
      <w:pPr>
        <w:jc w:val="right"/>
        <w:rPr>
          <w:sz w:val="20"/>
          <w:szCs w:val="20"/>
        </w:rPr>
      </w:pPr>
      <w:bookmarkStart w:id="2" w:name="page3"/>
      <w:bookmarkEnd w:id="2"/>
      <w:r>
        <w:rPr>
          <w:rFonts w:ascii="Calibri" w:eastAsia="Calibri" w:hAnsi="Calibri" w:cs="Calibri"/>
        </w:rPr>
        <w:lastRenderedPageBreak/>
        <w:t>Modello A – Domanda di iscrizione all’Albo Fornitori</w:t>
      </w:r>
    </w:p>
    <w:p w14:paraId="50A51BAB" w14:textId="77777777" w:rsidR="00097FC0" w:rsidRDefault="00097FC0">
      <w:pPr>
        <w:spacing w:line="351" w:lineRule="exact"/>
        <w:rPr>
          <w:sz w:val="20"/>
          <w:szCs w:val="20"/>
        </w:rPr>
      </w:pPr>
    </w:p>
    <w:p w14:paraId="692352C6" w14:textId="77777777" w:rsidR="000173C2" w:rsidRPr="000173C2" w:rsidRDefault="00932410" w:rsidP="000173C2">
      <w:pPr>
        <w:pStyle w:val="Paragrafoelenco"/>
        <w:numPr>
          <w:ilvl w:val="0"/>
          <w:numId w:val="20"/>
        </w:numPr>
        <w:spacing w:line="235" w:lineRule="auto"/>
        <w:ind w:right="57"/>
        <w:rPr>
          <w:rFonts w:eastAsia="Times New Roman"/>
          <w:sz w:val="24"/>
          <w:szCs w:val="24"/>
        </w:rPr>
      </w:pPr>
      <w:r w:rsidRPr="000173C2">
        <w:rPr>
          <w:rFonts w:eastAsia="Times New Roman"/>
          <w:sz w:val="24"/>
          <w:szCs w:val="24"/>
        </w:rPr>
        <w:t>Assistenza, manutenzione e riparazione</w:t>
      </w:r>
    </w:p>
    <w:p w14:paraId="0B2B661A" w14:textId="77777777" w:rsidR="000173C2" w:rsidRPr="000173C2" w:rsidRDefault="00932410" w:rsidP="000173C2">
      <w:pPr>
        <w:pStyle w:val="Paragrafoelenco"/>
        <w:numPr>
          <w:ilvl w:val="0"/>
          <w:numId w:val="20"/>
        </w:numPr>
        <w:spacing w:line="235" w:lineRule="auto"/>
        <w:ind w:right="57"/>
        <w:rPr>
          <w:rFonts w:eastAsia="Times New Roman"/>
          <w:sz w:val="24"/>
          <w:szCs w:val="24"/>
        </w:rPr>
      </w:pPr>
      <w:r w:rsidRPr="000173C2">
        <w:rPr>
          <w:rFonts w:eastAsia="Times New Roman"/>
          <w:sz w:val="24"/>
          <w:szCs w:val="24"/>
        </w:rPr>
        <w:t>Contaminati</w:t>
      </w:r>
    </w:p>
    <w:p w14:paraId="1AF8A3B4" w14:textId="77777777" w:rsidR="000173C2" w:rsidRPr="000173C2" w:rsidRDefault="00932410" w:rsidP="000173C2">
      <w:pPr>
        <w:pStyle w:val="Paragrafoelenco"/>
        <w:numPr>
          <w:ilvl w:val="0"/>
          <w:numId w:val="20"/>
        </w:numPr>
        <w:spacing w:line="235" w:lineRule="auto"/>
        <w:ind w:right="57"/>
        <w:rPr>
          <w:rFonts w:eastAsia="Times New Roman"/>
          <w:sz w:val="24"/>
          <w:szCs w:val="24"/>
        </w:rPr>
      </w:pPr>
      <w:r w:rsidRPr="000173C2">
        <w:rPr>
          <w:rFonts w:eastAsia="Times New Roman"/>
          <w:sz w:val="24"/>
          <w:szCs w:val="24"/>
        </w:rPr>
        <w:t>Differenziata</w:t>
      </w:r>
    </w:p>
    <w:p w14:paraId="4FACE2F7" w14:textId="77777777" w:rsidR="000173C2" w:rsidRPr="000173C2" w:rsidRDefault="00932410" w:rsidP="000173C2">
      <w:pPr>
        <w:pStyle w:val="Paragrafoelenco"/>
        <w:numPr>
          <w:ilvl w:val="0"/>
          <w:numId w:val="20"/>
        </w:numPr>
        <w:spacing w:line="235" w:lineRule="auto"/>
        <w:ind w:right="57"/>
        <w:rPr>
          <w:rFonts w:eastAsia="Times New Roman"/>
          <w:sz w:val="24"/>
          <w:szCs w:val="24"/>
        </w:rPr>
      </w:pPr>
      <w:r w:rsidRPr="000173C2">
        <w:rPr>
          <w:rFonts w:eastAsia="Times New Roman"/>
          <w:sz w:val="24"/>
          <w:szCs w:val="24"/>
        </w:rPr>
        <w:t>Liquidi pericolosi</w:t>
      </w:r>
    </w:p>
    <w:p w14:paraId="368C0EE0" w14:textId="77777777" w:rsidR="000173C2" w:rsidRPr="000173C2" w:rsidRDefault="00932410" w:rsidP="000173C2">
      <w:pPr>
        <w:pStyle w:val="Paragrafoelenco"/>
        <w:numPr>
          <w:ilvl w:val="0"/>
          <w:numId w:val="20"/>
        </w:numPr>
        <w:spacing w:line="235" w:lineRule="auto"/>
        <w:ind w:right="57"/>
        <w:rPr>
          <w:rFonts w:eastAsia="Times New Roman"/>
          <w:sz w:val="24"/>
          <w:szCs w:val="24"/>
        </w:rPr>
      </w:pPr>
      <w:r w:rsidRPr="000173C2">
        <w:rPr>
          <w:rFonts w:eastAsia="Times New Roman"/>
          <w:sz w:val="24"/>
          <w:szCs w:val="24"/>
        </w:rPr>
        <w:t>Non pericolosi</w:t>
      </w:r>
    </w:p>
    <w:p w14:paraId="3623657E" w14:textId="77777777" w:rsidR="00097FC0" w:rsidRPr="000173C2" w:rsidRDefault="00932410" w:rsidP="000173C2">
      <w:pPr>
        <w:pStyle w:val="Paragrafoelenco"/>
        <w:numPr>
          <w:ilvl w:val="0"/>
          <w:numId w:val="20"/>
        </w:numPr>
        <w:spacing w:line="235" w:lineRule="auto"/>
        <w:ind w:right="57"/>
        <w:rPr>
          <w:rFonts w:eastAsia="Times New Roman"/>
          <w:sz w:val="24"/>
          <w:szCs w:val="24"/>
        </w:rPr>
      </w:pPr>
      <w:r w:rsidRPr="000173C2">
        <w:rPr>
          <w:rFonts w:eastAsia="Times New Roman"/>
          <w:sz w:val="24"/>
          <w:szCs w:val="24"/>
        </w:rPr>
        <w:t>Sacchi</w:t>
      </w:r>
    </w:p>
    <w:p w14:paraId="06F95C82" w14:textId="77777777" w:rsidR="00097FC0" w:rsidRPr="000173C2" w:rsidRDefault="000173C2">
      <w:pPr>
        <w:spacing w:line="221" w:lineRule="exact"/>
        <w:rPr>
          <w:rFonts w:eastAsia="Times New Roman"/>
          <w:b/>
          <w:i/>
          <w:sz w:val="24"/>
          <w:szCs w:val="24"/>
        </w:rPr>
      </w:pPr>
      <w:r w:rsidRPr="000173C2">
        <w:rPr>
          <w:rFonts w:eastAsia="Times New Roman"/>
          <w:b/>
          <w:i/>
          <w:sz w:val="24"/>
          <w:szCs w:val="24"/>
        </w:rPr>
        <w:t>Sanità, Ricerca e Welfare:</w:t>
      </w:r>
    </w:p>
    <w:p w14:paraId="275E9084" w14:textId="77777777" w:rsidR="000173C2" w:rsidRPr="000173C2" w:rsidRDefault="00932410" w:rsidP="000173C2">
      <w:pPr>
        <w:pStyle w:val="Paragrafoelenco"/>
        <w:numPr>
          <w:ilvl w:val="0"/>
          <w:numId w:val="20"/>
        </w:numPr>
        <w:spacing w:line="235" w:lineRule="auto"/>
        <w:ind w:right="57"/>
        <w:rPr>
          <w:sz w:val="24"/>
          <w:szCs w:val="24"/>
        </w:rPr>
      </w:pPr>
      <w:r w:rsidRPr="000173C2">
        <w:rPr>
          <w:rFonts w:eastAsia="Times New Roman"/>
          <w:sz w:val="24"/>
          <w:szCs w:val="24"/>
        </w:rPr>
        <w:t>Apparecchiature elettromedicali</w:t>
      </w:r>
    </w:p>
    <w:p w14:paraId="71DACEA6" w14:textId="77777777" w:rsidR="000173C2" w:rsidRPr="000173C2" w:rsidRDefault="00932410" w:rsidP="000173C2">
      <w:pPr>
        <w:pStyle w:val="Paragrafoelenco"/>
        <w:numPr>
          <w:ilvl w:val="0"/>
          <w:numId w:val="20"/>
        </w:numPr>
        <w:spacing w:line="235" w:lineRule="auto"/>
        <w:ind w:right="57"/>
        <w:rPr>
          <w:sz w:val="24"/>
          <w:szCs w:val="24"/>
        </w:rPr>
      </w:pPr>
      <w:r w:rsidRPr="000173C2">
        <w:rPr>
          <w:rFonts w:eastAsia="Times New Roman"/>
          <w:sz w:val="24"/>
          <w:szCs w:val="24"/>
        </w:rPr>
        <w:t>Arredi da laboratorio, sanitari</w:t>
      </w:r>
    </w:p>
    <w:p w14:paraId="7236A712" w14:textId="77777777" w:rsidR="000173C2" w:rsidRPr="000173C2" w:rsidRDefault="00932410" w:rsidP="000173C2">
      <w:pPr>
        <w:pStyle w:val="Paragrafoelenco"/>
        <w:numPr>
          <w:ilvl w:val="0"/>
          <w:numId w:val="20"/>
        </w:numPr>
        <w:spacing w:line="235" w:lineRule="auto"/>
        <w:ind w:right="57"/>
        <w:rPr>
          <w:sz w:val="24"/>
          <w:szCs w:val="24"/>
        </w:rPr>
      </w:pPr>
      <w:r w:rsidRPr="000173C2">
        <w:rPr>
          <w:rFonts w:eastAsia="Times New Roman"/>
          <w:sz w:val="24"/>
          <w:szCs w:val="24"/>
        </w:rPr>
        <w:t>Dispositivi medici</w:t>
      </w:r>
    </w:p>
    <w:p w14:paraId="35B4459E" w14:textId="77777777" w:rsidR="000173C2" w:rsidRPr="000173C2" w:rsidRDefault="00932410" w:rsidP="000173C2">
      <w:pPr>
        <w:pStyle w:val="Paragrafoelenco"/>
        <w:numPr>
          <w:ilvl w:val="0"/>
          <w:numId w:val="20"/>
        </w:numPr>
        <w:spacing w:line="235" w:lineRule="auto"/>
        <w:ind w:right="57"/>
        <w:rPr>
          <w:sz w:val="24"/>
          <w:szCs w:val="24"/>
        </w:rPr>
      </w:pPr>
      <w:r w:rsidRPr="000173C2">
        <w:rPr>
          <w:rFonts w:eastAsia="Times New Roman"/>
          <w:sz w:val="24"/>
          <w:szCs w:val="24"/>
        </w:rPr>
        <w:t>Monitoraggio ambientale e sanitari</w:t>
      </w:r>
    </w:p>
    <w:p w14:paraId="5FDF7D69" w14:textId="77777777" w:rsidR="000173C2" w:rsidRPr="000173C2" w:rsidRDefault="00932410" w:rsidP="000173C2">
      <w:pPr>
        <w:pStyle w:val="Paragrafoelenco"/>
        <w:numPr>
          <w:ilvl w:val="0"/>
          <w:numId w:val="20"/>
        </w:numPr>
        <w:spacing w:line="235" w:lineRule="auto"/>
        <w:ind w:right="57"/>
        <w:rPr>
          <w:sz w:val="24"/>
          <w:szCs w:val="24"/>
        </w:rPr>
      </w:pPr>
      <w:r w:rsidRPr="000173C2">
        <w:rPr>
          <w:rFonts w:eastAsia="Times New Roman"/>
          <w:sz w:val="24"/>
          <w:szCs w:val="24"/>
        </w:rPr>
        <w:t>Prodotti chimici</w:t>
      </w:r>
    </w:p>
    <w:p w14:paraId="1BDB1C22" w14:textId="77777777" w:rsidR="000173C2" w:rsidRPr="000173C2" w:rsidRDefault="00932410" w:rsidP="000173C2">
      <w:pPr>
        <w:pStyle w:val="Paragrafoelenco"/>
        <w:numPr>
          <w:ilvl w:val="0"/>
          <w:numId w:val="20"/>
        </w:numPr>
        <w:spacing w:line="235" w:lineRule="auto"/>
        <w:ind w:right="57"/>
        <w:rPr>
          <w:sz w:val="24"/>
          <w:szCs w:val="24"/>
        </w:rPr>
      </w:pPr>
      <w:r w:rsidRPr="000173C2">
        <w:rPr>
          <w:rFonts w:eastAsia="Times New Roman"/>
          <w:sz w:val="24"/>
          <w:szCs w:val="24"/>
        </w:rPr>
        <w:t>Prodotti farmaceutici</w:t>
      </w:r>
    </w:p>
    <w:p w14:paraId="3FD308E9" w14:textId="77777777" w:rsidR="000173C2" w:rsidRPr="000173C2" w:rsidRDefault="00932410" w:rsidP="000173C2">
      <w:pPr>
        <w:pStyle w:val="Paragrafoelenco"/>
        <w:numPr>
          <w:ilvl w:val="0"/>
          <w:numId w:val="20"/>
        </w:numPr>
        <w:spacing w:line="235" w:lineRule="auto"/>
        <w:ind w:right="57"/>
        <w:rPr>
          <w:sz w:val="24"/>
          <w:szCs w:val="24"/>
        </w:rPr>
      </w:pPr>
      <w:r w:rsidRPr="000173C2">
        <w:rPr>
          <w:rFonts w:eastAsia="Times New Roman"/>
          <w:sz w:val="24"/>
          <w:szCs w:val="24"/>
        </w:rPr>
        <w:t>Servizi sanitari tecnici e professionali</w:t>
      </w:r>
    </w:p>
    <w:p w14:paraId="1E09B434" w14:textId="77777777" w:rsidR="000173C2" w:rsidRPr="000173C2" w:rsidRDefault="00932410" w:rsidP="000173C2">
      <w:pPr>
        <w:pStyle w:val="Paragrafoelenco"/>
        <w:numPr>
          <w:ilvl w:val="0"/>
          <w:numId w:val="20"/>
        </w:numPr>
        <w:spacing w:line="235" w:lineRule="auto"/>
        <w:ind w:right="57"/>
        <w:rPr>
          <w:sz w:val="24"/>
          <w:szCs w:val="24"/>
        </w:rPr>
      </w:pPr>
      <w:r w:rsidRPr="000173C2">
        <w:rPr>
          <w:rFonts w:eastAsia="Times New Roman"/>
          <w:sz w:val="24"/>
          <w:szCs w:val="24"/>
        </w:rPr>
        <w:t>Strumenti, attrezzature e materiale da laboratorio</w:t>
      </w:r>
    </w:p>
    <w:p w14:paraId="7552F565" w14:textId="77777777" w:rsidR="00097FC0" w:rsidRPr="000173C2" w:rsidRDefault="00932410" w:rsidP="000173C2">
      <w:pPr>
        <w:pStyle w:val="Paragrafoelenco"/>
        <w:numPr>
          <w:ilvl w:val="0"/>
          <w:numId w:val="20"/>
        </w:numPr>
        <w:spacing w:line="235" w:lineRule="auto"/>
        <w:ind w:right="57"/>
        <w:rPr>
          <w:sz w:val="24"/>
          <w:szCs w:val="24"/>
        </w:rPr>
      </w:pPr>
      <w:r w:rsidRPr="000173C2">
        <w:rPr>
          <w:rFonts w:eastAsia="Times New Roman"/>
          <w:sz w:val="24"/>
          <w:szCs w:val="24"/>
        </w:rPr>
        <w:t>Veicoli ad uso sanitario</w:t>
      </w:r>
    </w:p>
    <w:p w14:paraId="0A9D20FA" w14:textId="77777777" w:rsidR="00097FC0" w:rsidRPr="000173C2" w:rsidRDefault="000173C2">
      <w:pPr>
        <w:spacing w:line="221" w:lineRule="exact"/>
        <w:rPr>
          <w:rFonts w:eastAsia="Times New Roman"/>
          <w:b/>
          <w:i/>
          <w:sz w:val="24"/>
          <w:szCs w:val="24"/>
        </w:rPr>
      </w:pPr>
      <w:r w:rsidRPr="000173C2">
        <w:rPr>
          <w:rFonts w:eastAsia="Times New Roman"/>
          <w:b/>
          <w:i/>
          <w:sz w:val="24"/>
          <w:szCs w:val="24"/>
        </w:rPr>
        <w:t>Servizi per il funzionamento delle P.A.:</w:t>
      </w:r>
    </w:p>
    <w:p w14:paraId="4906BEE8" w14:textId="77777777" w:rsidR="000173C2" w:rsidRPr="000173C2" w:rsidRDefault="00932410" w:rsidP="000173C2">
      <w:pPr>
        <w:pStyle w:val="Paragrafoelenco"/>
        <w:numPr>
          <w:ilvl w:val="0"/>
          <w:numId w:val="20"/>
        </w:numPr>
        <w:spacing w:line="235" w:lineRule="auto"/>
        <w:ind w:right="57"/>
        <w:rPr>
          <w:sz w:val="20"/>
          <w:szCs w:val="20"/>
        </w:rPr>
      </w:pPr>
      <w:r w:rsidRPr="000173C2">
        <w:rPr>
          <w:rFonts w:eastAsia="Times New Roman"/>
          <w:sz w:val="23"/>
          <w:szCs w:val="23"/>
        </w:rPr>
        <w:t>Monitoraggio e asse</w:t>
      </w:r>
      <w:r w:rsidR="000173C2">
        <w:rPr>
          <w:rFonts w:eastAsia="Times New Roman"/>
          <w:sz w:val="23"/>
          <w:szCs w:val="23"/>
        </w:rPr>
        <w:t>s</w:t>
      </w:r>
      <w:r w:rsidRPr="000173C2">
        <w:rPr>
          <w:rFonts w:eastAsia="Times New Roman"/>
          <w:sz w:val="23"/>
          <w:szCs w:val="23"/>
        </w:rPr>
        <w:t>sment</w:t>
      </w:r>
    </w:p>
    <w:p w14:paraId="22D6AAF1" w14:textId="77777777" w:rsidR="008035B5" w:rsidRPr="008035B5" w:rsidRDefault="00932410" w:rsidP="008035B5">
      <w:pPr>
        <w:pStyle w:val="Paragrafoelenco"/>
        <w:numPr>
          <w:ilvl w:val="0"/>
          <w:numId w:val="20"/>
        </w:numPr>
        <w:spacing w:line="235" w:lineRule="auto"/>
        <w:ind w:right="57"/>
        <w:rPr>
          <w:sz w:val="20"/>
          <w:szCs w:val="20"/>
        </w:rPr>
      </w:pPr>
      <w:r w:rsidRPr="000173C2">
        <w:rPr>
          <w:rFonts w:eastAsia="Times New Roman"/>
          <w:sz w:val="23"/>
          <w:szCs w:val="23"/>
        </w:rPr>
        <w:t>Organizzazione viaggi</w:t>
      </w:r>
    </w:p>
    <w:p w14:paraId="20689F2B"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4"/>
          <w:szCs w:val="24"/>
        </w:rPr>
        <w:t>Ricerca, selezione e gestione del personale</w:t>
      </w:r>
    </w:p>
    <w:p w14:paraId="68AEF043"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4"/>
          <w:szCs w:val="24"/>
        </w:rPr>
        <w:t>Servizi assicurativi</w:t>
      </w:r>
    </w:p>
    <w:p w14:paraId="1A442AA9"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3"/>
          <w:szCs w:val="23"/>
        </w:rPr>
        <w:t>Servizi bancari</w:t>
      </w:r>
    </w:p>
    <w:p w14:paraId="44255396"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3"/>
          <w:szCs w:val="23"/>
        </w:rPr>
        <w:t>Servizi postali</w:t>
      </w:r>
    </w:p>
    <w:p w14:paraId="67047230"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3"/>
          <w:szCs w:val="23"/>
        </w:rPr>
        <w:t>Servizi commerciali vari</w:t>
      </w:r>
    </w:p>
    <w:p w14:paraId="309D8D54"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3"/>
          <w:szCs w:val="23"/>
        </w:rPr>
        <w:t>Servizi professionali</w:t>
      </w:r>
    </w:p>
    <w:p w14:paraId="2743ACF4"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4"/>
          <w:szCs w:val="24"/>
        </w:rPr>
        <w:t>Valutazione della conformità</w:t>
      </w:r>
      <w:r w:rsidR="008035B5">
        <w:rPr>
          <w:rFonts w:eastAsia="Times New Roman"/>
          <w:sz w:val="24"/>
          <w:szCs w:val="24"/>
        </w:rPr>
        <w:t xml:space="preserve"> </w:t>
      </w:r>
    </w:p>
    <w:p w14:paraId="6A4ED385"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4"/>
          <w:szCs w:val="24"/>
        </w:rPr>
        <w:t>Ricerca, selezione e gestione del personale</w:t>
      </w:r>
    </w:p>
    <w:p w14:paraId="6D158F13"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4"/>
          <w:szCs w:val="24"/>
        </w:rPr>
        <w:t>Servizi di formazione</w:t>
      </w:r>
    </w:p>
    <w:p w14:paraId="6F1EAC1C"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3"/>
          <w:szCs w:val="23"/>
        </w:rPr>
        <w:t>Servizi assicurativi</w:t>
      </w:r>
    </w:p>
    <w:p w14:paraId="06BD90B5"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3"/>
          <w:szCs w:val="23"/>
        </w:rPr>
        <w:t>Servizi di riscossione</w:t>
      </w:r>
    </w:p>
    <w:p w14:paraId="31651DD6" w14:textId="77777777" w:rsidR="00097FC0"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3"/>
          <w:szCs w:val="23"/>
        </w:rPr>
        <w:t>Supporto specialistico</w:t>
      </w:r>
    </w:p>
    <w:p w14:paraId="0F36696C" w14:textId="77777777" w:rsidR="00097FC0" w:rsidRDefault="008035B5" w:rsidP="008035B5">
      <w:pPr>
        <w:spacing w:line="221" w:lineRule="exact"/>
        <w:rPr>
          <w:sz w:val="20"/>
          <w:szCs w:val="20"/>
        </w:rPr>
      </w:pPr>
      <w:r w:rsidRPr="008035B5">
        <w:rPr>
          <w:rFonts w:eastAsia="Times New Roman"/>
          <w:b/>
          <w:i/>
          <w:sz w:val="24"/>
          <w:szCs w:val="24"/>
        </w:rPr>
        <w:t>Strade, verde pubblico e gestione del territorio:</w:t>
      </w:r>
    </w:p>
    <w:p w14:paraId="3576FD12"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4"/>
          <w:szCs w:val="24"/>
        </w:rPr>
        <w:t>Attrezzature e segnaletica stradale</w:t>
      </w:r>
    </w:p>
    <w:p w14:paraId="30D77528"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3"/>
          <w:szCs w:val="23"/>
        </w:rPr>
        <w:t>Pulizia delle strade e servizi invernali</w:t>
      </w:r>
    </w:p>
    <w:p w14:paraId="54B63C4C"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3"/>
          <w:szCs w:val="23"/>
        </w:rPr>
        <w:t>Verde, vivaismo e produzioni agricole</w:t>
      </w:r>
    </w:p>
    <w:p w14:paraId="6E34155C" w14:textId="77777777" w:rsidR="00097FC0" w:rsidRPr="008035B5" w:rsidRDefault="00932410" w:rsidP="008035B5">
      <w:pPr>
        <w:spacing w:line="221" w:lineRule="exact"/>
        <w:rPr>
          <w:sz w:val="20"/>
          <w:szCs w:val="20"/>
        </w:rPr>
      </w:pPr>
      <w:r w:rsidRPr="008035B5">
        <w:rPr>
          <w:rFonts w:eastAsia="Times New Roman"/>
          <w:b/>
          <w:i/>
          <w:sz w:val="24"/>
          <w:szCs w:val="24"/>
        </w:rPr>
        <w:t>Veicoli, mobilità e trasporti:</w:t>
      </w:r>
    </w:p>
    <w:p w14:paraId="5F245DE3"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4"/>
          <w:szCs w:val="24"/>
        </w:rPr>
        <w:t>Assistenza e manutenzione</w:t>
      </w:r>
    </w:p>
    <w:p w14:paraId="1132A3DC"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4"/>
          <w:szCs w:val="24"/>
        </w:rPr>
        <w:t>Attrezzature per il rilevamento</w:t>
      </w:r>
    </w:p>
    <w:p w14:paraId="5EC4F2F5" w14:textId="77777777" w:rsidR="008035B5"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4"/>
          <w:szCs w:val="24"/>
        </w:rPr>
        <w:t>Mezzi di trasporto e parti di ricambio</w:t>
      </w:r>
    </w:p>
    <w:p w14:paraId="44A97825" w14:textId="77777777" w:rsidR="00097FC0" w:rsidRPr="008035B5" w:rsidRDefault="00932410" w:rsidP="008035B5">
      <w:pPr>
        <w:pStyle w:val="Paragrafoelenco"/>
        <w:numPr>
          <w:ilvl w:val="0"/>
          <w:numId w:val="20"/>
        </w:numPr>
        <w:spacing w:line="235" w:lineRule="auto"/>
        <w:ind w:right="57"/>
        <w:rPr>
          <w:sz w:val="20"/>
          <w:szCs w:val="20"/>
        </w:rPr>
      </w:pPr>
      <w:r w:rsidRPr="008035B5">
        <w:rPr>
          <w:rFonts w:eastAsia="Times New Roman"/>
          <w:sz w:val="24"/>
          <w:szCs w:val="24"/>
        </w:rPr>
        <w:t>Servizi di mobilità</w:t>
      </w:r>
    </w:p>
    <w:p w14:paraId="347306CC" w14:textId="77777777" w:rsidR="00097FC0" w:rsidRDefault="00097FC0">
      <w:pPr>
        <w:spacing w:line="219" w:lineRule="exact"/>
        <w:rPr>
          <w:sz w:val="20"/>
          <w:szCs w:val="20"/>
        </w:rPr>
      </w:pPr>
    </w:p>
    <w:p w14:paraId="3BD89467" w14:textId="77777777" w:rsidR="008035B5" w:rsidRDefault="00932410" w:rsidP="008035B5">
      <w:pPr>
        <w:spacing w:line="209" w:lineRule="auto"/>
        <w:ind w:right="1701"/>
        <w:rPr>
          <w:rFonts w:eastAsia="Times New Roman"/>
          <w:b/>
          <w:bCs/>
          <w:sz w:val="24"/>
          <w:szCs w:val="24"/>
        </w:rPr>
      </w:pPr>
      <w:r>
        <w:rPr>
          <w:rFonts w:eastAsia="Times New Roman"/>
          <w:b/>
          <w:bCs/>
          <w:sz w:val="24"/>
          <w:szCs w:val="24"/>
        </w:rPr>
        <w:t>LAVORI DI MANUTENZIONE E OPERE PUBBLICHE</w:t>
      </w:r>
    </w:p>
    <w:p w14:paraId="7EC21A84" w14:textId="77777777" w:rsidR="00097FC0" w:rsidRDefault="00932410" w:rsidP="008035B5">
      <w:pPr>
        <w:spacing w:line="209" w:lineRule="auto"/>
        <w:ind w:right="1701"/>
        <w:rPr>
          <w:sz w:val="20"/>
          <w:szCs w:val="20"/>
        </w:rPr>
      </w:pPr>
      <w:r>
        <w:rPr>
          <w:rFonts w:eastAsia="Times New Roman"/>
          <w:sz w:val="24"/>
          <w:szCs w:val="24"/>
        </w:rPr>
        <w:t>Opere generali:</w:t>
      </w:r>
    </w:p>
    <w:p w14:paraId="778037C1"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OG 1 - Edifici civili e industriali</w:t>
      </w:r>
    </w:p>
    <w:p w14:paraId="0CE7E66B"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OG 2 - Restauro e manutenzione dei beni immobili sottoposti a tutela</w:t>
      </w:r>
    </w:p>
    <w:p w14:paraId="377F61BA"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OG 3 - Strade, autostrade, ponti, viadotti, ferrovie, metropolitane</w:t>
      </w:r>
    </w:p>
    <w:p w14:paraId="2CD4E1A8"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OG 4 - Opere d’arte nel sottosuolo</w:t>
      </w:r>
    </w:p>
    <w:p w14:paraId="7DE1AFA3"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OG 5 – Dighe</w:t>
      </w:r>
    </w:p>
    <w:p w14:paraId="561BF69A"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OG 6 - Acquedotti, gasdotti, oleodotti, opere di irrigazione e di evacuazione</w:t>
      </w:r>
    </w:p>
    <w:p w14:paraId="09D04B7D"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OG 7 - Opere marittime e lavori di dragaggio</w:t>
      </w:r>
    </w:p>
    <w:p w14:paraId="16ECB036"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OG 8 - Opere fluviali, di difesa, di sistemazione idraulica e di bonifica</w:t>
      </w:r>
    </w:p>
    <w:p w14:paraId="1130CB21"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OG 9 - Impianti per la produzione di energia elettrica</w:t>
      </w:r>
    </w:p>
    <w:p w14:paraId="17ED7DB8"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OG 10 - Impianti di trasformazione, distribuzione di energia elettrica e pubblica illuminazione</w:t>
      </w:r>
    </w:p>
    <w:p w14:paraId="0CFCAF53"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OG 11 - Impianti tecnologici</w:t>
      </w:r>
    </w:p>
    <w:p w14:paraId="54DEAE76"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OG 12 - Opere ed impianti di bonifica e protezione ambientale</w:t>
      </w:r>
    </w:p>
    <w:p w14:paraId="7DD7BE41" w14:textId="77777777" w:rsidR="00097FC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OG 13 - Opere di ingegneria naturalistica</w:t>
      </w:r>
    </w:p>
    <w:p w14:paraId="58AAB833" w14:textId="77777777" w:rsidR="00097FC0" w:rsidRDefault="00932410">
      <w:pPr>
        <w:spacing w:line="221" w:lineRule="auto"/>
        <w:rPr>
          <w:sz w:val="20"/>
          <w:szCs w:val="20"/>
        </w:rPr>
      </w:pPr>
      <w:r>
        <w:rPr>
          <w:rFonts w:eastAsia="Times New Roman"/>
          <w:sz w:val="24"/>
          <w:szCs w:val="24"/>
        </w:rPr>
        <w:t>Opere specializzate:</w:t>
      </w:r>
    </w:p>
    <w:p w14:paraId="28696EA5" w14:textId="77777777" w:rsidR="00097FC0" w:rsidRDefault="00097FC0">
      <w:pPr>
        <w:sectPr w:rsidR="00097FC0">
          <w:pgSz w:w="11900" w:h="16819"/>
          <w:pgMar w:top="714" w:right="1119" w:bottom="123" w:left="1140" w:header="0" w:footer="0" w:gutter="0"/>
          <w:cols w:space="720" w:equalWidth="0">
            <w:col w:w="9640"/>
          </w:cols>
        </w:sectPr>
      </w:pPr>
    </w:p>
    <w:p w14:paraId="6FC67BEB" w14:textId="77777777" w:rsidR="00097FC0" w:rsidRDefault="00932410">
      <w:pPr>
        <w:jc w:val="right"/>
        <w:rPr>
          <w:sz w:val="20"/>
          <w:szCs w:val="20"/>
        </w:rPr>
      </w:pPr>
      <w:bookmarkStart w:id="3" w:name="page4"/>
      <w:bookmarkEnd w:id="3"/>
      <w:r>
        <w:rPr>
          <w:rFonts w:ascii="Calibri" w:eastAsia="Calibri" w:hAnsi="Calibri" w:cs="Calibri"/>
        </w:rPr>
        <w:lastRenderedPageBreak/>
        <w:t>Modello A – Domanda di iscrizione all’Albo Fornitori</w:t>
      </w:r>
    </w:p>
    <w:p w14:paraId="2C8CC741" w14:textId="77777777" w:rsidR="00097FC0" w:rsidRDefault="00097FC0">
      <w:pPr>
        <w:spacing w:line="339" w:lineRule="exact"/>
        <w:rPr>
          <w:sz w:val="20"/>
          <w:szCs w:val="20"/>
        </w:rPr>
      </w:pPr>
    </w:p>
    <w:p w14:paraId="2FC4DD35"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1 - Lavori in terra</w:t>
      </w:r>
    </w:p>
    <w:p w14:paraId="2E6716DE"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2-A - Superfici decorate di beni immobili del patrimonio culturale e beni culturali mobili di interesse storico, artistico, archeologico ed etnoantropologico</w:t>
      </w:r>
    </w:p>
    <w:p w14:paraId="43E5099B"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2-B - Beni culturali mobili di interesse archivistico e librario</w:t>
      </w:r>
    </w:p>
    <w:p w14:paraId="44AE59AC"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3 - Impianti idrico-sanitario, cucine, lavanderie</w:t>
      </w:r>
    </w:p>
    <w:p w14:paraId="6FB2F792"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4 - Impianti elettromeccanici trasportatori</w:t>
      </w:r>
    </w:p>
    <w:p w14:paraId="3FD07EF2"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5 - Impianti pneumatici e antintrusione</w:t>
      </w:r>
    </w:p>
    <w:p w14:paraId="3CA2DAC3"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6 - Finiture di opere generali in materiali lignei, plastici, metallici e vetrosi</w:t>
      </w:r>
    </w:p>
    <w:p w14:paraId="4EAF444E"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7 - Finiture di opere generali di natura edile e tecnica</w:t>
      </w:r>
    </w:p>
    <w:p w14:paraId="34DC3988"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8 - Opere di impermeabilizzazione</w:t>
      </w:r>
    </w:p>
    <w:p w14:paraId="7F97DE09"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9 - Impianti per la segnaletica luminosa e la sicurezza del traffico</w:t>
      </w:r>
    </w:p>
    <w:p w14:paraId="002DF1FD"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10 - Segnaletica stradale non luminosa</w:t>
      </w:r>
    </w:p>
    <w:p w14:paraId="7DA92DFB"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11 - Apparecchiature strutturali speciali</w:t>
      </w:r>
    </w:p>
    <w:p w14:paraId="5E55E36E"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12-A - Barriere stradali di sicurezza</w:t>
      </w:r>
    </w:p>
    <w:p w14:paraId="2002D4BF"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12-B - Barriere paramassi, fermaneve e simili</w:t>
      </w:r>
    </w:p>
    <w:p w14:paraId="27A85870"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13 - Strutture prefabbricate in cemento armato</w:t>
      </w:r>
    </w:p>
    <w:p w14:paraId="00558B3F"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14 - Impianti di smaltimento e recupero rifiuti</w:t>
      </w:r>
    </w:p>
    <w:p w14:paraId="6CCB9918"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15 - Pulizia di acque marine, lacustri, fluviali</w:t>
      </w:r>
    </w:p>
    <w:p w14:paraId="59BD2A2D"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16 - Impianti per centrali produzione energia elettrica</w:t>
      </w:r>
    </w:p>
    <w:p w14:paraId="4907DD55"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17 - Linee telefoniche ed impianti di telefonia</w:t>
      </w:r>
    </w:p>
    <w:p w14:paraId="4DC2EFAD"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18-A - Componenti strutturali in acciaio</w:t>
      </w:r>
    </w:p>
    <w:p w14:paraId="4A71ABF8"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18-B - Componenti per facciate continue</w:t>
      </w:r>
    </w:p>
    <w:p w14:paraId="05DF270F"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19 - Impianti di reti di telecomunicazione e di trasmissioni e trattamento</w:t>
      </w:r>
    </w:p>
    <w:p w14:paraId="5CEA1562"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20-A - Rilevamenti topografici</w:t>
      </w:r>
    </w:p>
    <w:p w14:paraId="1B432D84"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20-B - Indagini geognostiche</w:t>
      </w:r>
    </w:p>
    <w:p w14:paraId="7B35DD6B"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21 - Opere strutturali speciali</w:t>
      </w:r>
    </w:p>
    <w:p w14:paraId="5C7C421D"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22 - Impianti di potabilizzazione e depurazione</w:t>
      </w:r>
    </w:p>
    <w:p w14:paraId="26013046"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23 - Demolizione di opere</w:t>
      </w:r>
    </w:p>
    <w:p w14:paraId="16A5A9D3"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24 - Verde e arredo urbano</w:t>
      </w:r>
    </w:p>
    <w:p w14:paraId="6C70C690"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25 - Scavi archeologici</w:t>
      </w:r>
    </w:p>
    <w:p w14:paraId="3D7E6405"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26 - Pavimentazioni e sovrastrutture speciali</w:t>
      </w:r>
    </w:p>
    <w:p w14:paraId="34CFE843"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27 - Impianti per la trazione elettrica</w:t>
      </w:r>
    </w:p>
    <w:p w14:paraId="270E2104"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28 - Impianti termici e di condizionamento</w:t>
      </w:r>
    </w:p>
    <w:p w14:paraId="641565A7"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29 - Armamento ferroviario</w:t>
      </w:r>
    </w:p>
    <w:p w14:paraId="23E99149"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30 - Impianti interni elettrici, telefonici, radiotelefonici e televisivi</w:t>
      </w:r>
    </w:p>
    <w:p w14:paraId="52775A49"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31 - Impianti per la mobilità sospesa</w:t>
      </w:r>
    </w:p>
    <w:p w14:paraId="47CF8846"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3"/>
          <w:szCs w:val="23"/>
        </w:rPr>
        <w:t>OS 32 - Strutture in legno OS 33 - Coperture speciali</w:t>
      </w:r>
    </w:p>
    <w:p w14:paraId="7FABB287"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34 - Sistemi antirumore per infrastrutture di mobilità</w:t>
      </w:r>
    </w:p>
    <w:p w14:paraId="78ECE1B8" w14:textId="77777777" w:rsidR="00097FC0" w:rsidRPr="00F04A10" w:rsidRDefault="00932410" w:rsidP="00F04A10">
      <w:pPr>
        <w:pStyle w:val="Paragrafoelenco"/>
        <w:numPr>
          <w:ilvl w:val="0"/>
          <w:numId w:val="20"/>
        </w:numPr>
        <w:spacing w:line="235" w:lineRule="auto"/>
        <w:ind w:right="57"/>
        <w:rPr>
          <w:sz w:val="20"/>
          <w:szCs w:val="20"/>
        </w:rPr>
      </w:pPr>
      <w:r w:rsidRPr="00F04A10">
        <w:rPr>
          <w:rFonts w:eastAsia="Times New Roman"/>
          <w:sz w:val="24"/>
          <w:szCs w:val="24"/>
        </w:rPr>
        <w:t>OS 35 - Interventi a basso impatto ambientale</w:t>
      </w:r>
    </w:p>
    <w:p w14:paraId="329C59A3" w14:textId="77777777" w:rsidR="00097FC0" w:rsidRDefault="00097FC0">
      <w:pPr>
        <w:spacing w:line="255" w:lineRule="exact"/>
        <w:rPr>
          <w:sz w:val="20"/>
          <w:szCs w:val="20"/>
        </w:rPr>
      </w:pPr>
    </w:p>
    <w:p w14:paraId="33279D8E" w14:textId="77777777" w:rsidR="00097FC0" w:rsidRDefault="00932410">
      <w:pPr>
        <w:rPr>
          <w:sz w:val="20"/>
          <w:szCs w:val="20"/>
        </w:rPr>
      </w:pPr>
      <w:r>
        <w:rPr>
          <w:rFonts w:eastAsia="Times New Roman"/>
          <w:color w:val="19191A"/>
          <w:sz w:val="24"/>
          <w:szCs w:val="24"/>
        </w:rPr>
        <w:t>Inoltre, indica la seguente fascia di importo all’interno della quale intende iscriversi:</w:t>
      </w:r>
    </w:p>
    <w:p w14:paraId="11D4142D" w14:textId="77777777" w:rsidR="00097FC0" w:rsidRDefault="00097FC0">
      <w:pPr>
        <w:spacing w:line="40" w:lineRule="exact"/>
        <w:rPr>
          <w:sz w:val="20"/>
          <w:szCs w:val="20"/>
        </w:rPr>
      </w:pPr>
    </w:p>
    <w:p w14:paraId="1016AFAF"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color w:val="19191A"/>
          <w:sz w:val="24"/>
          <w:szCs w:val="24"/>
        </w:rPr>
        <w:t>1</w:t>
      </w:r>
      <w:r w:rsidRPr="00F04A10">
        <w:rPr>
          <w:rFonts w:eastAsia="Times New Roman"/>
          <w:color w:val="19191A"/>
          <w:sz w:val="32"/>
          <w:szCs w:val="32"/>
          <w:vertAlign w:val="superscript"/>
        </w:rPr>
        <w:t>a</w:t>
      </w:r>
      <w:r w:rsidRPr="00F04A10">
        <w:rPr>
          <w:rFonts w:eastAsia="Times New Roman"/>
          <w:color w:val="19191A"/>
          <w:sz w:val="24"/>
          <w:szCs w:val="24"/>
        </w:rPr>
        <w:t xml:space="preserve"> Fascia: da 0 a 40.000 €</w:t>
      </w:r>
    </w:p>
    <w:p w14:paraId="515E7BEE"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color w:val="19191A"/>
          <w:sz w:val="24"/>
          <w:szCs w:val="24"/>
        </w:rPr>
        <w:t>2</w:t>
      </w:r>
      <w:r w:rsidRPr="00F04A10">
        <w:rPr>
          <w:rFonts w:eastAsia="Times New Roman"/>
          <w:color w:val="19191A"/>
          <w:sz w:val="32"/>
          <w:szCs w:val="32"/>
          <w:vertAlign w:val="superscript"/>
        </w:rPr>
        <w:t>a</w:t>
      </w:r>
      <w:r w:rsidRPr="00F04A10">
        <w:rPr>
          <w:rFonts w:eastAsia="Times New Roman"/>
          <w:color w:val="19191A"/>
          <w:sz w:val="24"/>
          <w:szCs w:val="24"/>
        </w:rPr>
        <w:t xml:space="preserve"> Fascia: da 40.001 a 100.000 €</w:t>
      </w:r>
    </w:p>
    <w:p w14:paraId="30C52B82" w14:textId="77777777" w:rsidR="00F04A10" w:rsidRPr="00F04A10" w:rsidRDefault="00932410" w:rsidP="00F04A10">
      <w:pPr>
        <w:pStyle w:val="Paragrafoelenco"/>
        <w:numPr>
          <w:ilvl w:val="0"/>
          <w:numId w:val="20"/>
        </w:numPr>
        <w:spacing w:line="235" w:lineRule="auto"/>
        <w:ind w:right="57"/>
        <w:rPr>
          <w:sz w:val="20"/>
          <w:szCs w:val="20"/>
        </w:rPr>
      </w:pPr>
      <w:r w:rsidRPr="00F04A10">
        <w:rPr>
          <w:rFonts w:eastAsia="Times New Roman"/>
          <w:color w:val="19191A"/>
          <w:sz w:val="24"/>
          <w:szCs w:val="24"/>
        </w:rPr>
        <w:t>3</w:t>
      </w:r>
      <w:r w:rsidRPr="00F04A10">
        <w:rPr>
          <w:rFonts w:eastAsia="Times New Roman"/>
          <w:color w:val="19191A"/>
          <w:sz w:val="32"/>
          <w:szCs w:val="32"/>
          <w:vertAlign w:val="superscript"/>
        </w:rPr>
        <w:t>a</w:t>
      </w:r>
      <w:r w:rsidRPr="00F04A10">
        <w:rPr>
          <w:rFonts w:eastAsia="Times New Roman"/>
          <w:color w:val="19191A"/>
          <w:sz w:val="24"/>
          <w:szCs w:val="24"/>
        </w:rPr>
        <w:t xml:space="preserve"> Fascia: da 100.001 alle soglie dell’affidamento diretto ex art. 50. co.1 lett. a. e b. D.lgs. 36/2023</w:t>
      </w:r>
    </w:p>
    <w:p w14:paraId="1722F019" w14:textId="77777777" w:rsidR="00097FC0" w:rsidRPr="00F04A10" w:rsidRDefault="00932410" w:rsidP="00F04A10">
      <w:pPr>
        <w:pStyle w:val="Paragrafoelenco"/>
        <w:numPr>
          <w:ilvl w:val="0"/>
          <w:numId w:val="20"/>
        </w:numPr>
        <w:spacing w:line="235" w:lineRule="auto"/>
        <w:ind w:right="57"/>
        <w:rPr>
          <w:sz w:val="20"/>
          <w:szCs w:val="20"/>
        </w:rPr>
      </w:pPr>
      <w:r w:rsidRPr="00F04A10">
        <w:rPr>
          <w:rFonts w:eastAsia="Times New Roman"/>
          <w:color w:val="19191A"/>
          <w:sz w:val="24"/>
          <w:szCs w:val="24"/>
        </w:rPr>
        <w:t>4</w:t>
      </w:r>
      <w:r w:rsidRPr="00F04A10">
        <w:rPr>
          <w:rFonts w:eastAsia="Times New Roman"/>
          <w:color w:val="19191A"/>
          <w:sz w:val="32"/>
          <w:szCs w:val="32"/>
          <w:vertAlign w:val="superscript"/>
        </w:rPr>
        <w:t>a</w:t>
      </w:r>
      <w:r w:rsidRPr="00F04A10">
        <w:rPr>
          <w:rFonts w:eastAsia="Times New Roman"/>
          <w:color w:val="19191A"/>
          <w:sz w:val="24"/>
          <w:szCs w:val="24"/>
        </w:rPr>
        <w:t xml:space="preserve"> Fascia: importi superiori.</w:t>
      </w:r>
    </w:p>
    <w:p w14:paraId="3261A8B4" w14:textId="77777777" w:rsidR="00097FC0" w:rsidRDefault="00097FC0">
      <w:pPr>
        <w:spacing w:line="281" w:lineRule="exact"/>
        <w:rPr>
          <w:sz w:val="20"/>
          <w:szCs w:val="20"/>
        </w:rPr>
      </w:pPr>
    </w:p>
    <w:p w14:paraId="6791CF04" w14:textId="77777777" w:rsidR="00097FC0" w:rsidRDefault="00932410">
      <w:pPr>
        <w:rPr>
          <w:sz w:val="20"/>
          <w:szCs w:val="20"/>
        </w:rPr>
      </w:pPr>
      <w:r>
        <w:rPr>
          <w:rFonts w:eastAsia="Times New Roman"/>
          <w:color w:val="19191A"/>
          <w:sz w:val="24"/>
          <w:szCs w:val="24"/>
        </w:rPr>
        <w:t>Ai fini dell’iscrizione dichiara:</w:t>
      </w:r>
    </w:p>
    <w:p w14:paraId="5FBFAD2F" w14:textId="77777777" w:rsidR="00097FC0" w:rsidRPr="00C5709E" w:rsidRDefault="00C5709E">
      <w:pPr>
        <w:spacing w:line="75" w:lineRule="exact"/>
        <w:rPr>
          <w:sz w:val="16"/>
          <w:szCs w:val="16"/>
        </w:rPr>
      </w:pPr>
      <w:r>
        <w:rPr>
          <w:sz w:val="20"/>
          <w:szCs w:val="20"/>
        </w:rPr>
        <w:t xml:space="preserve">       </w:t>
      </w:r>
    </w:p>
    <w:p w14:paraId="5763D105" w14:textId="77777777" w:rsidR="00097FC0" w:rsidRPr="00CA2A25" w:rsidRDefault="00932410" w:rsidP="00CA2A25">
      <w:pPr>
        <w:pStyle w:val="Paragrafoelenco"/>
        <w:numPr>
          <w:ilvl w:val="0"/>
          <w:numId w:val="21"/>
        </w:numPr>
        <w:tabs>
          <w:tab w:val="left" w:pos="720"/>
        </w:tabs>
        <w:spacing w:line="269" w:lineRule="auto"/>
        <w:jc w:val="both"/>
        <w:rPr>
          <w:rFonts w:ascii="Arial" w:eastAsia="Arial" w:hAnsi="Arial" w:cs="Arial"/>
          <w:sz w:val="24"/>
          <w:szCs w:val="24"/>
        </w:rPr>
      </w:pPr>
      <w:r w:rsidRPr="00CA2A25">
        <w:rPr>
          <w:rFonts w:eastAsia="Times New Roman"/>
          <w:color w:val="19191A"/>
          <w:sz w:val="24"/>
          <w:szCs w:val="24"/>
        </w:rPr>
        <w:t>di possedere i requisiti di capacità generale per le procedure di affidamento di cui agli artt. 94-98 del D.lgs. 36/2023 per l’esercizio dell’attività per la quale è richiesta l’iscrizione all’Albo dei fornitori;</w:t>
      </w:r>
    </w:p>
    <w:p w14:paraId="2B568AB4" w14:textId="77777777" w:rsidR="00097FC0" w:rsidRDefault="00097FC0">
      <w:pPr>
        <w:spacing w:line="40" w:lineRule="exact"/>
        <w:rPr>
          <w:rFonts w:ascii="Arial" w:eastAsia="Arial" w:hAnsi="Arial" w:cs="Arial"/>
          <w:sz w:val="24"/>
          <w:szCs w:val="24"/>
        </w:rPr>
      </w:pPr>
    </w:p>
    <w:p w14:paraId="3213E5B8" w14:textId="77777777" w:rsidR="00097FC0" w:rsidRDefault="00932410">
      <w:pPr>
        <w:numPr>
          <w:ilvl w:val="0"/>
          <w:numId w:val="16"/>
        </w:numPr>
        <w:tabs>
          <w:tab w:val="left" w:pos="720"/>
        </w:tabs>
        <w:spacing w:line="261" w:lineRule="auto"/>
        <w:ind w:left="720" w:hanging="367"/>
        <w:rPr>
          <w:rFonts w:ascii="Arial" w:eastAsia="Arial" w:hAnsi="Arial" w:cs="Arial"/>
          <w:sz w:val="24"/>
          <w:szCs w:val="24"/>
        </w:rPr>
      </w:pPr>
      <w:r>
        <w:rPr>
          <w:rFonts w:eastAsia="Times New Roman"/>
          <w:color w:val="19191A"/>
          <w:sz w:val="24"/>
          <w:szCs w:val="24"/>
        </w:rPr>
        <w:t>di non trovarsi in alcuna delle posizioni o condizioni ostative previste dalla vigente legislazione in materia di lotta alla delinquenza di tipo mafioso;</w:t>
      </w:r>
    </w:p>
    <w:p w14:paraId="4060A4E0" w14:textId="77777777" w:rsidR="00097FC0" w:rsidRDefault="00097FC0">
      <w:pPr>
        <w:sectPr w:rsidR="00097FC0">
          <w:pgSz w:w="11900" w:h="16819"/>
          <w:pgMar w:top="714" w:right="1119" w:bottom="217" w:left="1140" w:header="0" w:footer="0" w:gutter="0"/>
          <w:cols w:space="720" w:equalWidth="0">
            <w:col w:w="9640"/>
          </w:cols>
        </w:sectPr>
      </w:pPr>
    </w:p>
    <w:p w14:paraId="56A207D4" w14:textId="77777777" w:rsidR="00097FC0" w:rsidRDefault="00932410">
      <w:pPr>
        <w:ind w:left="4980"/>
        <w:rPr>
          <w:sz w:val="20"/>
          <w:szCs w:val="20"/>
        </w:rPr>
      </w:pPr>
      <w:bookmarkStart w:id="4" w:name="page5"/>
      <w:bookmarkEnd w:id="4"/>
      <w:r>
        <w:rPr>
          <w:rFonts w:ascii="Calibri" w:eastAsia="Calibri" w:hAnsi="Calibri" w:cs="Calibri"/>
        </w:rPr>
        <w:lastRenderedPageBreak/>
        <w:t>Modello A – Domanda di iscrizione all’Albo Fornitori</w:t>
      </w:r>
    </w:p>
    <w:p w14:paraId="211343C8" w14:textId="77777777" w:rsidR="00097FC0" w:rsidRDefault="00097FC0">
      <w:pPr>
        <w:spacing w:line="200" w:lineRule="exact"/>
        <w:rPr>
          <w:sz w:val="20"/>
          <w:szCs w:val="20"/>
        </w:rPr>
      </w:pPr>
    </w:p>
    <w:p w14:paraId="7B1C1B7B" w14:textId="77777777" w:rsidR="00097FC0" w:rsidRDefault="00097FC0">
      <w:pPr>
        <w:spacing w:line="217" w:lineRule="exact"/>
        <w:rPr>
          <w:sz w:val="20"/>
          <w:szCs w:val="20"/>
        </w:rPr>
      </w:pPr>
    </w:p>
    <w:p w14:paraId="005736FF" w14:textId="77777777" w:rsidR="00097FC0" w:rsidRDefault="00932410">
      <w:pPr>
        <w:numPr>
          <w:ilvl w:val="0"/>
          <w:numId w:val="17"/>
        </w:numPr>
        <w:tabs>
          <w:tab w:val="left" w:pos="720"/>
        </w:tabs>
        <w:spacing w:line="263" w:lineRule="auto"/>
        <w:ind w:left="720" w:hanging="367"/>
        <w:rPr>
          <w:rFonts w:ascii="Arial" w:eastAsia="Arial" w:hAnsi="Arial" w:cs="Arial"/>
          <w:sz w:val="24"/>
          <w:szCs w:val="24"/>
        </w:rPr>
      </w:pPr>
      <w:r>
        <w:rPr>
          <w:rFonts w:eastAsia="Times New Roman"/>
          <w:color w:val="19191A"/>
          <w:sz w:val="24"/>
          <w:szCs w:val="24"/>
        </w:rPr>
        <w:t>di non trovarsi in stato di fallimento, di liquidazione, di cessazione di attività o di concordato preventivo e tale situazione non deve essersi verificata negli ultimi cinque anni;</w:t>
      </w:r>
    </w:p>
    <w:p w14:paraId="2CE58B1C" w14:textId="77777777" w:rsidR="00097FC0" w:rsidRDefault="00097FC0">
      <w:pPr>
        <w:spacing w:line="46" w:lineRule="exact"/>
        <w:rPr>
          <w:rFonts w:ascii="Arial" w:eastAsia="Arial" w:hAnsi="Arial" w:cs="Arial"/>
          <w:sz w:val="24"/>
          <w:szCs w:val="24"/>
        </w:rPr>
      </w:pPr>
    </w:p>
    <w:p w14:paraId="7D168D08" w14:textId="77777777" w:rsidR="00097FC0" w:rsidRDefault="00932410">
      <w:pPr>
        <w:numPr>
          <w:ilvl w:val="0"/>
          <w:numId w:val="17"/>
        </w:numPr>
        <w:tabs>
          <w:tab w:val="left" w:pos="720"/>
        </w:tabs>
        <w:spacing w:line="261" w:lineRule="auto"/>
        <w:ind w:left="720" w:hanging="367"/>
        <w:rPr>
          <w:rFonts w:ascii="Arial" w:eastAsia="Arial" w:hAnsi="Arial" w:cs="Arial"/>
          <w:sz w:val="24"/>
          <w:szCs w:val="24"/>
        </w:rPr>
      </w:pPr>
      <w:r>
        <w:rPr>
          <w:rFonts w:eastAsia="Times New Roman"/>
          <w:color w:val="19191A"/>
          <w:sz w:val="24"/>
          <w:szCs w:val="24"/>
        </w:rPr>
        <w:t>di non avere in corso procedure dirette ad irrogare misure della prevenzione della criminalità;</w:t>
      </w:r>
    </w:p>
    <w:p w14:paraId="652D6EA7" w14:textId="77777777" w:rsidR="00097FC0" w:rsidRDefault="00097FC0">
      <w:pPr>
        <w:spacing w:line="51" w:lineRule="exact"/>
        <w:rPr>
          <w:rFonts w:ascii="Arial" w:eastAsia="Arial" w:hAnsi="Arial" w:cs="Arial"/>
          <w:sz w:val="24"/>
          <w:szCs w:val="24"/>
        </w:rPr>
      </w:pPr>
    </w:p>
    <w:p w14:paraId="1AFAFB86" w14:textId="77777777" w:rsidR="00097FC0" w:rsidRDefault="00932410">
      <w:pPr>
        <w:numPr>
          <w:ilvl w:val="0"/>
          <w:numId w:val="17"/>
        </w:numPr>
        <w:tabs>
          <w:tab w:val="left" w:pos="720"/>
        </w:tabs>
        <w:spacing w:line="261" w:lineRule="auto"/>
        <w:ind w:left="720" w:hanging="367"/>
        <w:rPr>
          <w:rFonts w:ascii="Arial" w:eastAsia="Arial" w:hAnsi="Arial" w:cs="Arial"/>
          <w:sz w:val="24"/>
          <w:szCs w:val="24"/>
        </w:rPr>
      </w:pPr>
      <w:r>
        <w:rPr>
          <w:rFonts w:eastAsia="Times New Roman"/>
          <w:color w:val="19191A"/>
          <w:sz w:val="24"/>
          <w:szCs w:val="24"/>
        </w:rPr>
        <w:t>di non avere subito condanne per reati connessi all’esercizio della propria attività professionale e di non avere procedimenti penali in corso allo stesso titolo;</w:t>
      </w:r>
    </w:p>
    <w:p w14:paraId="29900B03" w14:textId="77777777" w:rsidR="00097FC0" w:rsidRDefault="00097FC0">
      <w:pPr>
        <w:spacing w:line="49" w:lineRule="exact"/>
        <w:rPr>
          <w:rFonts w:ascii="Arial" w:eastAsia="Arial" w:hAnsi="Arial" w:cs="Arial"/>
          <w:sz w:val="24"/>
          <w:szCs w:val="24"/>
        </w:rPr>
      </w:pPr>
    </w:p>
    <w:p w14:paraId="160348EF" w14:textId="77777777" w:rsidR="00097FC0" w:rsidRDefault="00932410">
      <w:pPr>
        <w:numPr>
          <w:ilvl w:val="0"/>
          <w:numId w:val="17"/>
        </w:numPr>
        <w:tabs>
          <w:tab w:val="left" w:pos="720"/>
        </w:tabs>
        <w:spacing w:line="263" w:lineRule="auto"/>
        <w:ind w:left="720" w:hanging="367"/>
        <w:rPr>
          <w:rFonts w:ascii="Arial" w:eastAsia="Arial" w:hAnsi="Arial" w:cs="Arial"/>
          <w:sz w:val="24"/>
          <w:szCs w:val="24"/>
        </w:rPr>
      </w:pPr>
      <w:r>
        <w:rPr>
          <w:rFonts w:eastAsia="Times New Roman"/>
          <w:color w:val="19191A"/>
          <w:sz w:val="24"/>
          <w:szCs w:val="24"/>
        </w:rPr>
        <w:t>di non avere reso false dichiarazioni in merito ai requisiti e alle condizioni rilevanti per concorrere a procedure d’appalto;</w:t>
      </w:r>
    </w:p>
    <w:p w14:paraId="1711C04F" w14:textId="77777777" w:rsidR="00097FC0" w:rsidRDefault="00097FC0">
      <w:pPr>
        <w:spacing w:line="46" w:lineRule="exact"/>
        <w:rPr>
          <w:rFonts w:ascii="Arial" w:eastAsia="Arial" w:hAnsi="Arial" w:cs="Arial"/>
          <w:sz w:val="24"/>
          <w:szCs w:val="24"/>
        </w:rPr>
      </w:pPr>
    </w:p>
    <w:p w14:paraId="1F0B551E" w14:textId="77777777" w:rsidR="00097FC0" w:rsidRDefault="00932410">
      <w:pPr>
        <w:numPr>
          <w:ilvl w:val="0"/>
          <w:numId w:val="17"/>
        </w:numPr>
        <w:tabs>
          <w:tab w:val="left" w:pos="720"/>
        </w:tabs>
        <w:spacing w:line="272" w:lineRule="auto"/>
        <w:ind w:left="720" w:hanging="367"/>
        <w:jc w:val="both"/>
        <w:rPr>
          <w:rFonts w:ascii="Arial" w:eastAsia="Arial" w:hAnsi="Arial" w:cs="Arial"/>
          <w:sz w:val="24"/>
          <w:szCs w:val="24"/>
        </w:rPr>
      </w:pPr>
      <w:r>
        <w:rPr>
          <w:rFonts w:eastAsia="Times New Roman"/>
          <w:color w:val="19191A"/>
          <w:sz w:val="24"/>
          <w:szCs w:val="24"/>
        </w:rPr>
        <w:t>in caso di operatore economico iscritto al registro delle imprese, autocertificazioni di iscrizione al registro delle imprese presso la competente Camera di Commercio Industria Artigianato di competenza con le modalità di cui al D.P.R. 44/2000, o in cui si dichiara l’insussistenza del suddetto obbligo di iscrizione alla C.C.I.A.A. e copia conforme dell’Atto Costitutivo e dello Statuto;</w:t>
      </w:r>
    </w:p>
    <w:p w14:paraId="10CD1F24" w14:textId="77777777" w:rsidR="00097FC0" w:rsidRDefault="00097FC0">
      <w:pPr>
        <w:spacing w:line="38" w:lineRule="exact"/>
        <w:rPr>
          <w:rFonts w:ascii="Arial" w:eastAsia="Arial" w:hAnsi="Arial" w:cs="Arial"/>
          <w:sz w:val="24"/>
          <w:szCs w:val="24"/>
        </w:rPr>
      </w:pPr>
    </w:p>
    <w:p w14:paraId="2830673F" w14:textId="77777777" w:rsidR="00097FC0" w:rsidRDefault="00932410">
      <w:pPr>
        <w:numPr>
          <w:ilvl w:val="0"/>
          <w:numId w:val="17"/>
        </w:numPr>
        <w:tabs>
          <w:tab w:val="left" w:pos="720"/>
        </w:tabs>
        <w:spacing w:line="263" w:lineRule="auto"/>
        <w:ind w:left="720" w:hanging="367"/>
        <w:rPr>
          <w:rFonts w:ascii="Arial" w:eastAsia="Arial" w:hAnsi="Arial" w:cs="Arial"/>
          <w:sz w:val="24"/>
          <w:szCs w:val="24"/>
        </w:rPr>
      </w:pPr>
      <w:r>
        <w:rPr>
          <w:rFonts w:eastAsia="Times New Roman"/>
          <w:color w:val="19191A"/>
          <w:sz w:val="24"/>
          <w:szCs w:val="24"/>
        </w:rPr>
        <w:t>in caso di obbligo di iscrizione ad albi professionali, autodichiarazione di iscrizione c/o la Camera di Commercio di competenza o altro;</w:t>
      </w:r>
    </w:p>
    <w:p w14:paraId="63F59415" w14:textId="77777777" w:rsidR="00097FC0" w:rsidRDefault="00097FC0">
      <w:pPr>
        <w:spacing w:line="46" w:lineRule="exact"/>
        <w:rPr>
          <w:rFonts w:ascii="Arial" w:eastAsia="Arial" w:hAnsi="Arial" w:cs="Arial"/>
          <w:sz w:val="24"/>
          <w:szCs w:val="24"/>
        </w:rPr>
      </w:pPr>
    </w:p>
    <w:p w14:paraId="5F3ECC4F" w14:textId="77777777" w:rsidR="00097FC0" w:rsidRDefault="00932410">
      <w:pPr>
        <w:numPr>
          <w:ilvl w:val="0"/>
          <w:numId w:val="17"/>
        </w:numPr>
        <w:tabs>
          <w:tab w:val="left" w:pos="720"/>
        </w:tabs>
        <w:spacing w:line="261" w:lineRule="auto"/>
        <w:ind w:left="720" w:hanging="367"/>
        <w:rPr>
          <w:rFonts w:ascii="Arial" w:eastAsia="Arial" w:hAnsi="Arial" w:cs="Arial"/>
          <w:sz w:val="24"/>
          <w:szCs w:val="24"/>
        </w:rPr>
      </w:pPr>
      <w:r>
        <w:rPr>
          <w:rFonts w:eastAsia="Times New Roman"/>
          <w:color w:val="19191A"/>
          <w:sz w:val="24"/>
          <w:szCs w:val="24"/>
        </w:rPr>
        <w:t>di essere in regola con il documento unico di Regolarità Contributiva ai sensi del D.M. 20/10/2007;</w:t>
      </w:r>
    </w:p>
    <w:p w14:paraId="0730D502" w14:textId="77777777" w:rsidR="00097FC0" w:rsidRDefault="00097FC0">
      <w:pPr>
        <w:spacing w:line="51" w:lineRule="exact"/>
        <w:rPr>
          <w:rFonts w:ascii="Arial" w:eastAsia="Arial" w:hAnsi="Arial" w:cs="Arial"/>
          <w:sz w:val="24"/>
          <w:szCs w:val="24"/>
        </w:rPr>
      </w:pPr>
    </w:p>
    <w:p w14:paraId="77686D30" w14:textId="77777777" w:rsidR="00097FC0" w:rsidRDefault="00932410">
      <w:pPr>
        <w:numPr>
          <w:ilvl w:val="0"/>
          <w:numId w:val="17"/>
        </w:numPr>
        <w:tabs>
          <w:tab w:val="left" w:pos="720"/>
        </w:tabs>
        <w:spacing w:line="261" w:lineRule="auto"/>
        <w:ind w:left="720" w:hanging="367"/>
        <w:rPr>
          <w:rFonts w:ascii="Arial" w:eastAsia="Arial" w:hAnsi="Arial" w:cs="Arial"/>
          <w:sz w:val="24"/>
          <w:szCs w:val="24"/>
        </w:rPr>
      </w:pPr>
      <w:r>
        <w:rPr>
          <w:rFonts w:eastAsia="Times New Roman"/>
          <w:color w:val="19191A"/>
          <w:sz w:val="24"/>
          <w:szCs w:val="24"/>
        </w:rPr>
        <w:t>di essere in regola con la normativa sul diritto al lavoro dei disabili (art. 17, Legge 12 Marzo 1999, n. 68) oppure di non essere assoggettabili alla stessa;</w:t>
      </w:r>
    </w:p>
    <w:p w14:paraId="7C31C4DE" w14:textId="77777777" w:rsidR="00097FC0" w:rsidRDefault="00097FC0">
      <w:pPr>
        <w:spacing w:line="49" w:lineRule="exact"/>
        <w:rPr>
          <w:rFonts w:ascii="Arial" w:eastAsia="Arial" w:hAnsi="Arial" w:cs="Arial"/>
          <w:sz w:val="24"/>
          <w:szCs w:val="24"/>
        </w:rPr>
      </w:pPr>
    </w:p>
    <w:p w14:paraId="1C5A715C" w14:textId="77777777" w:rsidR="00097FC0" w:rsidRDefault="00932410">
      <w:pPr>
        <w:numPr>
          <w:ilvl w:val="0"/>
          <w:numId w:val="17"/>
        </w:numPr>
        <w:tabs>
          <w:tab w:val="left" w:pos="720"/>
        </w:tabs>
        <w:spacing w:line="263" w:lineRule="auto"/>
        <w:ind w:left="720" w:hanging="367"/>
        <w:rPr>
          <w:rFonts w:ascii="Arial" w:eastAsia="Arial" w:hAnsi="Arial" w:cs="Arial"/>
          <w:sz w:val="24"/>
          <w:szCs w:val="24"/>
        </w:rPr>
      </w:pPr>
      <w:r>
        <w:rPr>
          <w:rFonts w:eastAsia="Times New Roman"/>
          <w:color w:val="19191A"/>
          <w:sz w:val="24"/>
          <w:szCs w:val="24"/>
        </w:rPr>
        <w:t>di essere in regola con gli obblighi concernenti le dichiarazioni in materia di imposte e tasse ed i conseguenti adempimenti, secondo la legislazione italiana;</w:t>
      </w:r>
    </w:p>
    <w:p w14:paraId="54BBA1E0" w14:textId="77777777" w:rsidR="00097FC0" w:rsidRDefault="00097FC0">
      <w:pPr>
        <w:spacing w:line="46" w:lineRule="exact"/>
        <w:rPr>
          <w:rFonts w:ascii="Arial" w:eastAsia="Arial" w:hAnsi="Arial" w:cs="Arial"/>
          <w:sz w:val="24"/>
          <w:szCs w:val="24"/>
        </w:rPr>
      </w:pPr>
    </w:p>
    <w:p w14:paraId="3D3DE4D8" w14:textId="77777777" w:rsidR="00097FC0" w:rsidRDefault="00932410">
      <w:pPr>
        <w:numPr>
          <w:ilvl w:val="0"/>
          <w:numId w:val="17"/>
        </w:numPr>
        <w:tabs>
          <w:tab w:val="left" w:pos="720"/>
        </w:tabs>
        <w:spacing w:line="261" w:lineRule="auto"/>
        <w:ind w:left="720" w:hanging="367"/>
        <w:rPr>
          <w:rFonts w:ascii="Arial" w:eastAsia="Arial" w:hAnsi="Arial" w:cs="Arial"/>
          <w:sz w:val="24"/>
          <w:szCs w:val="24"/>
        </w:rPr>
      </w:pPr>
      <w:r>
        <w:rPr>
          <w:rFonts w:eastAsia="Times New Roman"/>
          <w:color w:val="19191A"/>
          <w:sz w:val="24"/>
          <w:szCs w:val="24"/>
        </w:rPr>
        <w:t>di essere in regola con la normativa sulla sicurezza sul lavoro con particolare riferimento al D.lgs. 81/2008 e s.m.i.;</w:t>
      </w:r>
    </w:p>
    <w:p w14:paraId="0A80FD7A" w14:textId="77777777" w:rsidR="00097FC0" w:rsidRDefault="00097FC0">
      <w:pPr>
        <w:spacing w:line="51" w:lineRule="exact"/>
        <w:rPr>
          <w:rFonts w:ascii="Arial" w:eastAsia="Arial" w:hAnsi="Arial" w:cs="Arial"/>
          <w:sz w:val="24"/>
          <w:szCs w:val="24"/>
        </w:rPr>
      </w:pPr>
    </w:p>
    <w:p w14:paraId="1188DDFB" w14:textId="77777777" w:rsidR="00097FC0" w:rsidRDefault="00932410">
      <w:pPr>
        <w:numPr>
          <w:ilvl w:val="0"/>
          <w:numId w:val="17"/>
        </w:numPr>
        <w:tabs>
          <w:tab w:val="left" w:pos="720"/>
        </w:tabs>
        <w:spacing w:line="261" w:lineRule="auto"/>
        <w:ind w:left="720" w:hanging="367"/>
        <w:rPr>
          <w:rFonts w:ascii="Arial" w:eastAsia="Arial" w:hAnsi="Arial" w:cs="Arial"/>
          <w:sz w:val="24"/>
          <w:szCs w:val="24"/>
        </w:rPr>
      </w:pPr>
      <w:r>
        <w:rPr>
          <w:rFonts w:eastAsia="Times New Roman"/>
          <w:color w:val="19191A"/>
          <w:sz w:val="24"/>
          <w:szCs w:val="24"/>
        </w:rPr>
        <w:t>di assumere tutti gli obblighi di tracciabilità dei flussi di cui all’art. 3 della l. 136/2010 per i quali ci si riserva di rilasciare dichiarazione nel caso di aggiudicazione;</w:t>
      </w:r>
    </w:p>
    <w:p w14:paraId="4AB8A38D" w14:textId="77777777" w:rsidR="00097FC0" w:rsidRDefault="00097FC0">
      <w:pPr>
        <w:spacing w:line="35" w:lineRule="exact"/>
        <w:rPr>
          <w:rFonts w:ascii="Arial" w:eastAsia="Arial" w:hAnsi="Arial" w:cs="Arial"/>
          <w:sz w:val="24"/>
          <w:szCs w:val="24"/>
        </w:rPr>
      </w:pPr>
    </w:p>
    <w:p w14:paraId="286728FF" w14:textId="77777777" w:rsidR="00097FC0" w:rsidRPr="00C5709E" w:rsidRDefault="00932410">
      <w:pPr>
        <w:numPr>
          <w:ilvl w:val="0"/>
          <w:numId w:val="17"/>
        </w:numPr>
        <w:tabs>
          <w:tab w:val="left" w:pos="720"/>
        </w:tabs>
        <w:ind w:left="720" w:hanging="367"/>
        <w:rPr>
          <w:rFonts w:ascii="Arial" w:eastAsia="Arial" w:hAnsi="Arial" w:cs="Arial"/>
          <w:sz w:val="24"/>
          <w:szCs w:val="24"/>
        </w:rPr>
      </w:pPr>
      <w:r w:rsidRPr="00C5709E">
        <w:rPr>
          <w:rFonts w:eastAsia="Times New Roman"/>
          <w:color w:val="19191A"/>
          <w:sz w:val="24"/>
          <w:szCs w:val="24"/>
        </w:rPr>
        <w:t>di essere iscritto al MePA.</w:t>
      </w:r>
    </w:p>
    <w:p w14:paraId="189C9123" w14:textId="77777777" w:rsidR="00097FC0" w:rsidRDefault="00097FC0">
      <w:pPr>
        <w:spacing w:line="362" w:lineRule="exact"/>
        <w:rPr>
          <w:sz w:val="20"/>
          <w:szCs w:val="20"/>
        </w:rPr>
      </w:pPr>
    </w:p>
    <w:p w14:paraId="49789EAA" w14:textId="77777777" w:rsidR="00097FC0" w:rsidRDefault="00932410">
      <w:pPr>
        <w:rPr>
          <w:sz w:val="20"/>
          <w:szCs w:val="20"/>
        </w:rPr>
      </w:pPr>
      <w:r>
        <w:rPr>
          <w:rFonts w:eastAsia="Times New Roman"/>
          <w:sz w:val="24"/>
          <w:szCs w:val="24"/>
        </w:rPr>
        <w:t>Ai fini dell’iscrizione allega:</w:t>
      </w:r>
    </w:p>
    <w:p w14:paraId="336BCD61" w14:textId="77777777" w:rsidR="00097FC0" w:rsidRDefault="00097FC0">
      <w:pPr>
        <w:spacing w:line="75" w:lineRule="exact"/>
        <w:rPr>
          <w:sz w:val="20"/>
          <w:szCs w:val="20"/>
        </w:rPr>
      </w:pPr>
    </w:p>
    <w:p w14:paraId="49B2D21D" w14:textId="77777777" w:rsidR="00097FC0" w:rsidRPr="00C61B99" w:rsidRDefault="00932410">
      <w:pPr>
        <w:numPr>
          <w:ilvl w:val="0"/>
          <w:numId w:val="18"/>
        </w:numPr>
        <w:tabs>
          <w:tab w:val="left" w:pos="720"/>
        </w:tabs>
        <w:spacing w:line="262" w:lineRule="auto"/>
        <w:ind w:left="720" w:right="20" w:hanging="367"/>
        <w:rPr>
          <w:rFonts w:ascii="Arial" w:eastAsia="Arial" w:hAnsi="Arial" w:cs="Arial"/>
          <w:sz w:val="24"/>
          <w:szCs w:val="24"/>
        </w:rPr>
      </w:pPr>
      <w:r w:rsidRPr="00C61B99">
        <w:rPr>
          <w:rFonts w:eastAsia="Times New Roman"/>
          <w:sz w:val="24"/>
          <w:szCs w:val="24"/>
        </w:rPr>
        <w:t>L’informativa ai sensi dell’art. 13 del D.lgs. n. 196 del 30/06/2003 e consenso del trattamento dei dati personali debitamente sottoscritti</w:t>
      </w:r>
      <w:r w:rsidR="00CA2A25" w:rsidRPr="00C61B99">
        <w:rPr>
          <w:rFonts w:eastAsia="Times New Roman"/>
          <w:sz w:val="24"/>
          <w:szCs w:val="24"/>
        </w:rPr>
        <w:t xml:space="preserve"> (vedi Allegato)</w:t>
      </w:r>
      <w:r w:rsidRPr="00C61B99">
        <w:rPr>
          <w:rFonts w:eastAsia="Times New Roman"/>
          <w:sz w:val="24"/>
          <w:szCs w:val="24"/>
        </w:rPr>
        <w:t>;</w:t>
      </w:r>
    </w:p>
    <w:p w14:paraId="6C336E23" w14:textId="77777777" w:rsidR="00097FC0" w:rsidRPr="00C61B99" w:rsidRDefault="00097FC0">
      <w:pPr>
        <w:spacing w:line="34" w:lineRule="exact"/>
        <w:rPr>
          <w:rFonts w:ascii="Arial" w:eastAsia="Arial" w:hAnsi="Arial" w:cs="Arial"/>
          <w:sz w:val="24"/>
          <w:szCs w:val="24"/>
        </w:rPr>
      </w:pPr>
    </w:p>
    <w:p w14:paraId="0C15191F" w14:textId="77777777" w:rsidR="00097FC0" w:rsidRPr="00C61B99" w:rsidRDefault="00932410">
      <w:pPr>
        <w:numPr>
          <w:ilvl w:val="0"/>
          <w:numId w:val="18"/>
        </w:numPr>
        <w:tabs>
          <w:tab w:val="left" w:pos="720"/>
        </w:tabs>
        <w:ind w:left="720" w:hanging="367"/>
        <w:rPr>
          <w:rFonts w:ascii="Arial" w:eastAsia="Arial" w:hAnsi="Arial" w:cs="Arial"/>
          <w:sz w:val="24"/>
          <w:szCs w:val="24"/>
        </w:rPr>
      </w:pPr>
      <w:r w:rsidRPr="00C61B99">
        <w:rPr>
          <w:rFonts w:eastAsia="Times New Roman"/>
          <w:sz w:val="24"/>
          <w:szCs w:val="24"/>
        </w:rPr>
        <w:t>Dichiarazione requisiti di cui agli artt. 94-98 del D.lgs. 36/2023;</w:t>
      </w:r>
    </w:p>
    <w:p w14:paraId="20717D06" w14:textId="77777777" w:rsidR="00097FC0" w:rsidRDefault="00097FC0">
      <w:pPr>
        <w:spacing w:line="72" w:lineRule="exact"/>
        <w:rPr>
          <w:rFonts w:ascii="Arial" w:eastAsia="Arial" w:hAnsi="Arial" w:cs="Arial"/>
          <w:sz w:val="24"/>
          <w:szCs w:val="24"/>
        </w:rPr>
      </w:pPr>
    </w:p>
    <w:p w14:paraId="3CD622F3" w14:textId="77777777" w:rsidR="00097FC0" w:rsidRDefault="00932410">
      <w:pPr>
        <w:numPr>
          <w:ilvl w:val="0"/>
          <w:numId w:val="18"/>
        </w:numPr>
        <w:tabs>
          <w:tab w:val="left" w:pos="720"/>
        </w:tabs>
        <w:spacing w:line="272" w:lineRule="auto"/>
        <w:ind w:left="720" w:hanging="367"/>
        <w:jc w:val="both"/>
        <w:rPr>
          <w:rFonts w:ascii="Arial" w:eastAsia="Arial" w:hAnsi="Arial" w:cs="Arial"/>
          <w:sz w:val="24"/>
          <w:szCs w:val="24"/>
        </w:rPr>
      </w:pPr>
      <w:r>
        <w:rPr>
          <w:rFonts w:eastAsia="Times New Roman"/>
          <w:sz w:val="24"/>
          <w:szCs w:val="24"/>
        </w:rPr>
        <w:t xml:space="preserve">Attestazione </w:t>
      </w:r>
      <w:r w:rsidR="00C5709E" w:rsidRPr="00C61B99">
        <w:rPr>
          <w:rFonts w:eastAsia="Times New Roman"/>
          <w:sz w:val="24"/>
          <w:szCs w:val="24"/>
        </w:rPr>
        <w:t>facoltativa</w:t>
      </w:r>
      <w:r w:rsidR="00C5709E">
        <w:rPr>
          <w:rFonts w:eastAsia="Times New Roman"/>
          <w:sz w:val="24"/>
          <w:szCs w:val="24"/>
        </w:rPr>
        <w:t xml:space="preserve"> </w:t>
      </w:r>
      <w:r>
        <w:rPr>
          <w:rFonts w:eastAsia="Times New Roman"/>
          <w:sz w:val="24"/>
          <w:szCs w:val="24"/>
        </w:rPr>
        <w:t>circa l’esecuzione negli ultimi tre anni di una prestazione analoga a quella per la quale si chiede iscrizione. La comprova del requisito è fornita mediante: certificati rilasciati dall’amministrazione/ente contraente, con l’indicazione dell’oggetto, dell’importo e del periodo di esecuzione o attestazioni rilasciate dal committente privato, con l’indicazione dell’oggetto, dell’importo e del periodo di esecuzione;</w:t>
      </w:r>
    </w:p>
    <w:p w14:paraId="7E07A0F6" w14:textId="77777777" w:rsidR="00097FC0" w:rsidRDefault="00097FC0">
      <w:pPr>
        <w:spacing w:line="24" w:lineRule="exact"/>
        <w:rPr>
          <w:rFonts w:ascii="Arial" w:eastAsia="Arial" w:hAnsi="Arial" w:cs="Arial"/>
          <w:sz w:val="24"/>
          <w:szCs w:val="24"/>
        </w:rPr>
      </w:pPr>
    </w:p>
    <w:p w14:paraId="05B6F1A9" w14:textId="77777777" w:rsidR="00097FC0" w:rsidRDefault="00932410">
      <w:pPr>
        <w:numPr>
          <w:ilvl w:val="0"/>
          <w:numId w:val="18"/>
        </w:numPr>
        <w:tabs>
          <w:tab w:val="left" w:pos="720"/>
        </w:tabs>
        <w:ind w:left="720" w:hanging="367"/>
        <w:rPr>
          <w:rFonts w:ascii="Arial" w:eastAsia="Arial" w:hAnsi="Arial" w:cs="Arial"/>
          <w:sz w:val="24"/>
          <w:szCs w:val="24"/>
        </w:rPr>
      </w:pPr>
      <w:r>
        <w:rPr>
          <w:rFonts w:eastAsia="Times New Roman"/>
          <w:sz w:val="24"/>
          <w:szCs w:val="24"/>
        </w:rPr>
        <w:t>Attestazione eventuale SOA in corso di validità;</w:t>
      </w:r>
    </w:p>
    <w:p w14:paraId="56619046" w14:textId="77777777" w:rsidR="00097FC0" w:rsidRDefault="00097FC0">
      <w:pPr>
        <w:spacing w:line="56" w:lineRule="exact"/>
        <w:rPr>
          <w:rFonts w:ascii="Arial" w:eastAsia="Arial" w:hAnsi="Arial" w:cs="Arial"/>
          <w:sz w:val="24"/>
          <w:szCs w:val="24"/>
        </w:rPr>
      </w:pPr>
    </w:p>
    <w:p w14:paraId="77E8A9E3" w14:textId="77777777" w:rsidR="00097FC0" w:rsidRDefault="00932410">
      <w:pPr>
        <w:numPr>
          <w:ilvl w:val="0"/>
          <w:numId w:val="18"/>
        </w:numPr>
        <w:tabs>
          <w:tab w:val="left" w:pos="720"/>
        </w:tabs>
        <w:ind w:left="720" w:hanging="367"/>
        <w:rPr>
          <w:rFonts w:ascii="Arial" w:eastAsia="Arial" w:hAnsi="Arial" w:cs="Arial"/>
          <w:sz w:val="24"/>
          <w:szCs w:val="24"/>
        </w:rPr>
      </w:pPr>
      <w:r>
        <w:rPr>
          <w:rFonts w:eastAsia="Times New Roman"/>
          <w:sz w:val="24"/>
          <w:szCs w:val="24"/>
        </w:rPr>
        <w:t>Copia del documento di riconoscimento in corso di validità.</w:t>
      </w:r>
    </w:p>
    <w:p w14:paraId="33CA6F37" w14:textId="77777777" w:rsidR="00097FC0" w:rsidRDefault="00097FC0">
      <w:pPr>
        <w:spacing w:line="363" w:lineRule="exact"/>
        <w:rPr>
          <w:sz w:val="20"/>
          <w:szCs w:val="20"/>
        </w:rPr>
      </w:pPr>
    </w:p>
    <w:p w14:paraId="78194D4B" w14:textId="77777777" w:rsidR="00097FC0" w:rsidRDefault="00932410">
      <w:pPr>
        <w:rPr>
          <w:sz w:val="20"/>
          <w:szCs w:val="20"/>
        </w:rPr>
      </w:pPr>
      <w:r>
        <w:rPr>
          <w:rFonts w:eastAsia="Times New Roman"/>
          <w:sz w:val="24"/>
          <w:szCs w:val="24"/>
        </w:rPr>
        <w:t>______________, ____________</w:t>
      </w:r>
      <w:bookmarkStart w:id="5" w:name="_GoBack"/>
      <w:bookmarkEnd w:id="5"/>
    </w:p>
    <w:p w14:paraId="7DB73EE9" w14:textId="77777777" w:rsidR="00097FC0" w:rsidRDefault="00097FC0">
      <w:pPr>
        <w:spacing w:line="45" w:lineRule="exact"/>
        <w:rPr>
          <w:sz w:val="20"/>
          <w:szCs w:val="20"/>
        </w:rPr>
      </w:pPr>
    </w:p>
    <w:p w14:paraId="79F57CD5" w14:textId="77777777" w:rsidR="00097FC0" w:rsidRDefault="00932410">
      <w:pPr>
        <w:tabs>
          <w:tab w:val="left" w:pos="2100"/>
        </w:tabs>
        <w:ind w:left="700"/>
        <w:rPr>
          <w:sz w:val="20"/>
          <w:szCs w:val="20"/>
        </w:rPr>
      </w:pPr>
      <w:r>
        <w:rPr>
          <w:rFonts w:eastAsia="Times New Roman"/>
          <w:sz w:val="18"/>
          <w:szCs w:val="18"/>
        </w:rPr>
        <w:t>(luogo)</w:t>
      </w:r>
      <w:r>
        <w:rPr>
          <w:sz w:val="20"/>
          <w:szCs w:val="20"/>
        </w:rPr>
        <w:tab/>
      </w:r>
      <w:r>
        <w:rPr>
          <w:rFonts w:eastAsia="Times New Roman"/>
          <w:sz w:val="18"/>
          <w:szCs w:val="18"/>
        </w:rPr>
        <w:t>(data)</w:t>
      </w:r>
    </w:p>
    <w:p w14:paraId="59C2F1E3" w14:textId="77777777" w:rsidR="00097FC0" w:rsidRDefault="00097FC0">
      <w:pPr>
        <w:spacing w:line="264" w:lineRule="exact"/>
        <w:rPr>
          <w:sz w:val="20"/>
          <w:szCs w:val="20"/>
        </w:rPr>
      </w:pPr>
    </w:p>
    <w:p w14:paraId="26C66AB5" w14:textId="77777777" w:rsidR="00097FC0" w:rsidRDefault="00932410">
      <w:pPr>
        <w:ind w:left="6620"/>
        <w:rPr>
          <w:sz w:val="20"/>
          <w:szCs w:val="20"/>
        </w:rPr>
      </w:pPr>
      <w:r>
        <w:rPr>
          <w:rFonts w:eastAsia="Times New Roman"/>
          <w:sz w:val="24"/>
          <w:szCs w:val="24"/>
        </w:rPr>
        <w:t>Timbro Della Società</w:t>
      </w:r>
    </w:p>
    <w:p w14:paraId="24F8620B" w14:textId="77777777" w:rsidR="00097FC0" w:rsidRDefault="00097FC0">
      <w:pPr>
        <w:sectPr w:rsidR="00097FC0">
          <w:pgSz w:w="11900" w:h="16819"/>
          <w:pgMar w:top="714" w:right="1119" w:bottom="377" w:left="1140" w:header="0" w:footer="0" w:gutter="0"/>
          <w:cols w:space="720" w:equalWidth="0">
            <w:col w:w="9640"/>
          </w:cols>
        </w:sectPr>
      </w:pPr>
    </w:p>
    <w:p w14:paraId="67D613FD" w14:textId="77777777" w:rsidR="00097FC0" w:rsidRDefault="00097FC0">
      <w:pPr>
        <w:spacing w:line="200" w:lineRule="exact"/>
        <w:rPr>
          <w:sz w:val="20"/>
          <w:szCs w:val="20"/>
        </w:rPr>
      </w:pPr>
    </w:p>
    <w:p w14:paraId="1AC9C281" w14:textId="77777777" w:rsidR="00097FC0" w:rsidRDefault="00097FC0">
      <w:pPr>
        <w:spacing w:line="282" w:lineRule="exact"/>
        <w:rPr>
          <w:sz w:val="20"/>
          <w:szCs w:val="20"/>
        </w:rPr>
      </w:pPr>
    </w:p>
    <w:p w14:paraId="4937906D" w14:textId="77777777" w:rsidR="00097FC0" w:rsidRDefault="00932410">
      <w:pPr>
        <w:ind w:left="6060"/>
        <w:rPr>
          <w:sz w:val="20"/>
          <w:szCs w:val="20"/>
        </w:rPr>
      </w:pPr>
      <w:r>
        <w:rPr>
          <w:rFonts w:eastAsia="Times New Roman"/>
          <w:sz w:val="24"/>
          <w:szCs w:val="24"/>
        </w:rPr>
        <w:t>Firma del Legale Rappresentante</w:t>
      </w:r>
    </w:p>
    <w:sectPr w:rsidR="00097FC0">
      <w:type w:val="continuous"/>
      <w:pgSz w:w="11900" w:h="16819"/>
      <w:pgMar w:top="714" w:right="1119" w:bottom="377" w:left="1140" w:header="0" w:footer="0" w:gutter="0"/>
      <w:cols w:space="720" w:equalWidth="0">
        <w:col w:w="9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1B"/>
    <w:multiLevelType w:val="hybridMultilevel"/>
    <w:tmpl w:val="8F40FC46"/>
    <w:lvl w:ilvl="0" w:tplc="8E3C1D00">
      <w:start w:val="1"/>
      <w:numFmt w:val="bullet"/>
      <w:lvlText w:val=" "/>
      <w:lvlJc w:val="left"/>
    </w:lvl>
    <w:lvl w:ilvl="1" w:tplc="FDC4CE28">
      <w:numFmt w:val="decimal"/>
      <w:lvlText w:val=""/>
      <w:lvlJc w:val="left"/>
    </w:lvl>
    <w:lvl w:ilvl="2" w:tplc="7C680A2E">
      <w:numFmt w:val="decimal"/>
      <w:lvlText w:val=""/>
      <w:lvlJc w:val="left"/>
    </w:lvl>
    <w:lvl w:ilvl="3" w:tplc="D4B6DF86">
      <w:numFmt w:val="decimal"/>
      <w:lvlText w:val=""/>
      <w:lvlJc w:val="left"/>
    </w:lvl>
    <w:lvl w:ilvl="4" w:tplc="92C2C720">
      <w:numFmt w:val="decimal"/>
      <w:lvlText w:val=""/>
      <w:lvlJc w:val="left"/>
    </w:lvl>
    <w:lvl w:ilvl="5" w:tplc="A726C71E">
      <w:numFmt w:val="decimal"/>
      <w:lvlText w:val=""/>
      <w:lvlJc w:val="left"/>
    </w:lvl>
    <w:lvl w:ilvl="6" w:tplc="448C0ADE">
      <w:numFmt w:val="decimal"/>
      <w:lvlText w:val=""/>
      <w:lvlJc w:val="left"/>
    </w:lvl>
    <w:lvl w:ilvl="7" w:tplc="56741280">
      <w:numFmt w:val="decimal"/>
      <w:lvlText w:val=""/>
      <w:lvlJc w:val="left"/>
    </w:lvl>
    <w:lvl w:ilvl="8" w:tplc="22D6CECA">
      <w:numFmt w:val="decimal"/>
      <w:lvlText w:val=""/>
      <w:lvlJc w:val="left"/>
    </w:lvl>
  </w:abstractNum>
  <w:abstractNum w:abstractNumId="1" w15:restartNumberingAfterBreak="0">
    <w:nsid w:val="08C231B4"/>
    <w:multiLevelType w:val="hybridMultilevel"/>
    <w:tmpl w:val="0A0CBEF2"/>
    <w:lvl w:ilvl="0" w:tplc="04F8FC98">
      <w:numFmt w:val="bullet"/>
      <w:lvlText w:val="-"/>
      <w:lvlJc w:val="left"/>
      <w:pPr>
        <w:ind w:left="720" w:hanging="360"/>
      </w:pPr>
      <w:rPr>
        <w:rFonts w:ascii="Times New Roman" w:eastAsia="Times New Roman" w:hAnsi="Times New Roman" w:cs="Times New Roman" w:hint="default"/>
        <w:b/>
        <w:color w:val="19191A"/>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ED7263"/>
    <w:multiLevelType w:val="hybridMultilevel"/>
    <w:tmpl w:val="5FEA1DD6"/>
    <w:lvl w:ilvl="0" w:tplc="DCB4A9BC">
      <w:start w:val="1"/>
      <w:numFmt w:val="bullet"/>
      <w:lvlText w:val=" "/>
      <w:lvlJc w:val="left"/>
    </w:lvl>
    <w:lvl w:ilvl="1" w:tplc="125CAE5A">
      <w:numFmt w:val="decimal"/>
      <w:lvlText w:val=""/>
      <w:lvlJc w:val="left"/>
    </w:lvl>
    <w:lvl w:ilvl="2" w:tplc="3DE4E86A">
      <w:numFmt w:val="decimal"/>
      <w:lvlText w:val=""/>
      <w:lvlJc w:val="left"/>
    </w:lvl>
    <w:lvl w:ilvl="3" w:tplc="A934D2BA">
      <w:numFmt w:val="decimal"/>
      <w:lvlText w:val=""/>
      <w:lvlJc w:val="left"/>
    </w:lvl>
    <w:lvl w:ilvl="4" w:tplc="A9FA4E68">
      <w:numFmt w:val="decimal"/>
      <w:lvlText w:val=""/>
      <w:lvlJc w:val="left"/>
    </w:lvl>
    <w:lvl w:ilvl="5" w:tplc="7CD8E672">
      <w:numFmt w:val="decimal"/>
      <w:lvlText w:val=""/>
      <w:lvlJc w:val="left"/>
    </w:lvl>
    <w:lvl w:ilvl="6" w:tplc="1EC00876">
      <w:numFmt w:val="decimal"/>
      <w:lvlText w:val=""/>
      <w:lvlJc w:val="left"/>
    </w:lvl>
    <w:lvl w:ilvl="7" w:tplc="E7B831EC">
      <w:numFmt w:val="decimal"/>
      <w:lvlText w:val=""/>
      <w:lvlJc w:val="left"/>
    </w:lvl>
    <w:lvl w:ilvl="8" w:tplc="B4E8C1E8">
      <w:numFmt w:val="decimal"/>
      <w:lvlText w:val=""/>
      <w:lvlJc w:val="left"/>
    </w:lvl>
  </w:abstractNum>
  <w:abstractNum w:abstractNumId="3" w15:restartNumberingAfterBreak="0">
    <w:nsid w:val="0FD504EA"/>
    <w:multiLevelType w:val="hybridMultilevel"/>
    <w:tmpl w:val="77A8082E"/>
    <w:lvl w:ilvl="0" w:tplc="D1EE1268">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9CF92E"/>
    <w:multiLevelType w:val="hybridMultilevel"/>
    <w:tmpl w:val="831C58D8"/>
    <w:lvl w:ilvl="0" w:tplc="B56CA57E">
      <w:start w:val="1"/>
      <w:numFmt w:val="bullet"/>
      <w:lvlText w:val=" "/>
      <w:lvlJc w:val="left"/>
    </w:lvl>
    <w:lvl w:ilvl="1" w:tplc="3A949800">
      <w:numFmt w:val="decimal"/>
      <w:lvlText w:val=""/>
      <w:lvlJc w:val="left"/>
    </w:lvl>
    <w:lvl w:ilvl="2" w:tplc="B60A29BC">
      <w:numFmt w:val="decimal"/>
      <w:lvlText w:val=""/>
      <w:lvlJc w:val="left"/>
    </w:lvl>
    <w:lvl w:ilvl="3" w:tplc="615A3E3E">
      <w:numFmt w:val="decimal"/>
      <w:lvlText w:val=""/>
      <w:lvlJc w:val="left"/>
    </w:lvl>
    <w:lvl w:ilvl="4" w:tplc="2A6E2134">
      <w:numFmt w:val="decimal"/>
      <w:lvlText w:val=""/>
      <w:lvlJc w:val="left"/>
    </w:lvl>
    <w:lvl w:ilvl="5" w:tplc="23442EF2">
      <w:numFmt w:val="decimal"/>
      <w:lvlText w:val=""/>
      <w:lvlJc w:val="left"/>
    </w:lvl>
    <w:lvl w:ilvl="6" w:tplc="4D0E9E8E">
      <w:numFmt w:val="decimal"/>
      <w:lvlText w:val=""/>
      <w:lvlJc w:val="left"/>
    </w:lvl>
    <w:lvl w:ilvl="7" w:tplc="1ECA6D62">
      <w:numFmt w:val="decimal"/>
      <w:lvlText w:val=""/>
      <w:lvlJc w:val="left"/>
    </w:lvl>
    <w:lvl w:ilvl="8" w:tplc="AA16B306">
      <w:numFmt w:val="decimal"/>
      <w:lvlText w:val=""/>
      <w:lvlJc w:val="left"/>
    </w:lvl>
  </w:abstractNum>
  <w:abstractNum w:abstractNumId="5" w15:restartNumberingAfterBreak="0">
    <w:nsid w:val="1190CDE7"/>
    <w:multiLevelType w:val="hybridMultilevel"/>
    <w:tmpl w:val="90186EB8"/>
    <w:lvl w:ilvl="0" w:tplc="F050E944">
      <w:start w:val="1"/>
      <w:numFmt w:val="bullet"/>
      <w:lvlText w:val=" "/>
      <w:lvlJc w:val="left"/>
    </w:lvl>
    <w:lvl w:ilvl="1" w:tplc="8AE60C9A">
      <w:numFmt w:val="decimal"/>
      <w:lvlText w:val=""/>
      <w:lvlJc w:val="left"/>
    </w:lvl>
    <w:lvl w:ilvl="2" w:tplc="F2C870C2">
      <w:numFmt w:val="decimal"/>
      <w:lvlText w:val=""/>
      <w:lvlJc w:val="left"/>
    </w:lvl>
    <w:lvl w:ilvl="3" w:tplc="5AF04230">
      <w:numFmt w:val="decimal"/>
      <w:lvlText w:val=""/>
      <w:lvlJc w:val="left"/>
    </w:lvl>
    <w:lvl w:ilvl="4" w:tplc="B6764C0E">
      <w:numFmt w:val="decimal"/>
      <w:lvlText w:val=""/>
      <w:lvlJc w:val="left"/>
    </w:lvl>
    <w:lvl w:ilvl="5" w:tplc="43625512">
      <w:numFmt w:val="decimal"/>
      <w:lvlText w:val=""/>
      <w:lvlJc w:val="left"/>
    </w:lvl>
    <w:lvl w:ilvl="6" w:tplc="0748D5CE">
      <w:numFmt w:val="decimal"/>
      <w:lvlText w:val=""/>
      <w:lvlJc w:val="left"/>
    </w:lvl>
    <w:lvl w:ilvl="7" w:tplc="C9009502">
      <w:numFmt w:val="decimal"/>
      <w:lvlText w:val=""/>
      <w:lvlJc w:val="left"/>
    </w:lvl>
    <w:lvl w:ilvl="8" w:tplc="E1D89B7E">
      <w:numFmt w:val="decimal"/>
      <w:lvlText w:val=""/>
      <w:lvlJc w:val="left"/>
    </w:lvl>
  </w:abstractNum>
  <w:abstractNum w:abstractNumId="6" w15:restartNumberingAfterBreak="0">
    <w:nsid w:val="12200854"/>
    <w:multiLevelType w:val="hybridMultilevel"/>
    <w:tmpl w:val="57245E8A"/>
    <w:lvl w:ilvl="0" w:tplc="40509BC8">
      <w:start w:val="1"/>
      <w:numFmt w:val="bullet"/>
      <w:lvlText w:val=" "/>
      <w:lvlJc w:val="left"/>
    </w:lvl>
    <w:lvl w:ilvl="1" w:tplc="D2DE414E">
      <w:numFmt w:val="decimal"/>
      <w:lvlText w:val=""/>
      <w:lvlJc w:val="left"/>
    </w:lvl>
    <w:lvl w:ilvl="2" w:tplc="9BD47BA8">
      <w:numFmt w:val="decimal"/>
      <w:lvlText w:val=""/>
      <w:lvlJc w:val="left"/>
    </w:lvl>
    <w:lvl w:ilvl="3" w:tplc="6D80425A">
      <w:numFmt w:val="decimal"/>
      <w:lvlText w:val=""/>
      <w:lvlJc w:val="left"/>
    </w:lvl>
    <w:lvl w:ilvl="4" w:tplc="D7102C26">
      <w:numFmt w:val="decimal"/>
      <w:lvlText w:val=""/>
      <w:lvlJc w:val="left"/>
    </w:lvl>
    <w:lvl w:ilvl="5" w:tplc="37983730">
      <w:numFmt w:val="decimal"/>
      <w:lvlText w:val=""/>
      <w:lvlJc w:val="left"/>
    </w:lvl>
    <w:lvl w:ilvl="6" w:tplc="A2BA4C76">
      <w:numFmt w:val="decimal"/>
      <w:lvlText w:val=""/>
      <w:lvlJc w:val="left"/>
    </w:lvl>
    <w:lvl w:ilvl="7" w:tplc="CD8619A6">
      <w:numFmt w:val="decimal"/>
      <w:lvlText w:val=""/>
      <w:lvlJc w:val="left"/>
    </w:lvl>
    <w:lvl w:ilvl="8" w:tplc="5D82AFBC">
      <w:numFmt w:val="decimal"/>
      <w:lvlText w:val=""/>
      <w:lvlJc w:val="left"/>
    </w:lvl>
  </w:abstractNum>
  <w:abstractNum w:abstractNumId="7" w15:restartNumberingAfterBreak="0">
    <w:nsid w:val="140E0F76"/>
    <w:multiLevelType w:val="hybridMultilevel"/>
    <w:tmpl w:val="9E3AC6BC"/>
    <w:lvl w:ilvl="0" w:tplc="A7DE6B68">
      <w:start w:val="1"/>
      <w:numFmt w:val="bullet"/>
      <w:lvlText w:val=" "/>
      <w:lvlJc w:val="left"/>
    </w:lvl>
    <w:lvl w:ilvl="1" w:tplc="0534DA2E">
      <w:numFmt w:val="decimal"/>
      <w:lvlText w:val=""/>
      <w:lvlJc w:val="left"/>
    </w:lvl>
    <w:lvl w:ilvl="2" w:tplc="B2363064">
      <w:numFmt w:val="decimal"/>
      <w:lvlText w:val=""/>
      <w:lvlJc w:val="left"/>
    </w:lvl>
    <w:lvl w:ilvl="3" w:tplc="D136BC64">
      <w:numFmt w:val="decimal"/>
      <w:lvlText w:val=""/>
      <w:lvlJc w:val="left"/>
    </w:lvl>
    <w:lvl w:ilvl="4" w:tplc="F62A33AC">
      <w:numFmt w:val="decimal"/>
      <w:lvlText w:val=""/>
      <w:lvlJc w:val="left"/>
    </w:lvl>
    <w:lvl w:ilvl="5" w:tplc="CF4C1702">
      <w:numFmt w:val="decimal"/>
      <w:lvlText w:val=""/>
      <w:lvlJc w:val="left"/>
    </w:lvl>
    <w:lvl w:ilvl="6" w:tplc="1CCC490C">
      <w:numFmt w:val="decimal"/>
      <w:lvlText w:val=""/>
      <w:lvlJc w:val="left"/>
    </w:lvl>
    <w:lvl w:ilvl="7" w:tplc="A89CF7AE">
      <w:numFmt w:val="decimal"/>
      <w:lvlText w:val=""/>
      <w:lvlJc w:val="left"/>
    </w:lvl>
    <w:lvl w:ilvl="8" w:tplc="617EB9C0">
      <w:numFmt w:val="decimal"/>
      <w:lvlText w:val=""/>
      <w:lvlJc w:val="left"/>
    </w:lvl>
  </w:abstractNum>
  <w:abstractNum w:abstractNumId="8" w15:restartNumberingAfterBreak="0">
    <w:nsid w:val="1BEFD79F"/>
    <w:multiLevelType w:val="hybridMultilevel"/>
    <w:tmpl w:val="7892E930"/>
    <w:lvl w:ilvl="0" w:tplc="88E66F6A">
      <w:start w:val="1"/>
      <w:numFmt w:val="bullet"/>
      <w:lvlText w:val=" "/>
      <w:lvlJc w:val="left"/>
    </w:lvl>
    <w:lvl w:ilvl="1" w:tplc="D15088DC">
      <w:numFmt w:val="decimal"/>
      <w:lvlText w:val=""/>
      <w:lvlJc w:val="left"/>
    </w:lvl>
    <w:lvl w:ilvl="2" w:tplc="D930C5C0">
      <w:numFmt w:val="decimal"/>
      <w:lvlText w:val=""/>
      <w:lvlJc w:val="left"/>
    </w:lvl>
    <w:lvl w:ilvl="3" w:tplc="016AB5AE">
      <w:numFmt w:val="decimal"/>
      <w:lvlText w:val=""/>
      <w:lvlJc w:val="left"/>
    </w:lvl>
    <w:lvl w:ilvl="4" w:tplc="6FAEEE62">
      <w:numFmt w:val="decimal"/>
      <w:lvlText w:val=""/>
      <w:lvlJc w:val="left"/>
    </w:lvl>
    <w:lvl w:ilvl="5" w:tplc="E3A6EB4A">
      <w:numFmt w:val="decimal"/>
      <w:lvlText w:val=""/>
      <w:lvlJc w:val="left"/>
    </w:lvl>
    <w:lvl w:ilvl="6" w:tplc="121E8E00">
      <w:numFmt w:val="decimal"/>
      <w:lvlText w:val=""/>
      <w:lvlJc w:val="left"/>
    </w:lvl>
    <w:lvl w:ilvl="7" w:tplc="37704168">
      <w:numFmt w:val="decimal"/>
      <w:lvlText w:val=""/>
      <w:lvlJc w:val="left"/>
    </w:lvl>
    <w:lvl w:ilvl="8" w:tplc="C32E48B0">
      <w:numFmt w:val="decimal"/>
      <w:lvlText w:val=""/>
      <w:lvlJc w:val="left"/>
    </w:lvl>
  </w:abstractNum>
  <w:abstractNum w:abstractNumId="9" w15:restartNumberingAfterBreak="0">
    <w:nsid w:val="1F16E9E8"/>
    <w:multiLevelType w:val="hybridMultilevel"/>
    <w:tmpl w:val="9C0E375A"/>
    <w:lvl w:ilvl="0" w:tplc="E806E3DA">
      <w:start w:val="1"/>
      <w:numFmt w:val="bullet"/>
      <w:lvlText w:val=" "/>
      <w:lvlJc w:val="left"/>
    </w:lvl>
    <w:lvl w:ilvl="1" w:tplc="E074803A">
      <w:numFmt w:val="decimal"/>
      <w:lvlText w:val=""/>
      <w:lvlJc w:val="left"/>
    </w:lvl>
    <w:lvl w:ilvl="2" w:tplc="D3284F6E">
      <w:numFmt w:val="decimal"/>
      <w:lvlText w:val=""/>
      <w:lvlJc w:val="left"/>
    </w:lvl>
    <w:lvl w:ilvl="3" w:tplc="A27CD748">
      <w:numFmt w:val="decimal"/>
      <w:lvlText w:val=""/>
      <w:lvlJc w:val="left"/>
    </w:lvl>
    <w:lvl w:ilvl="4" w:tplc="64E40AD0">
      <w:numFmt w:val="decimal"/>
      <w:lvlText w:val=""/>
      <w:lvlJc w:val="left"/>
    </w:lvl>
    <w:lvl w:ilvl="5" w:tplc="111CDDAC">
      <w:numFmt w:val="decimal"/>
      <w:lvlText w:val=""/>
      <w:lvlJc w:val="left"/>
    </w:lvl>
    <w:lvl w:ilvl="6" w:tplc="C5CA6706">
      <w:numFmt w:val="decimal"/>
      <w:lvlText w:val=""/>
      <w:lvlJc w:val="left"/>
    </w:lvl>
    <w:lvl w:ilvl="7" w:tplc="C9DCAA56">
      <w:numFmt w:val="decimal"/>
      <w:lvlText w:val=""/>
      <w:lvlJc w:val="left"/>
    </w:lvl>
    <w:lvl w:ilvl="8" w:tplc="57C0F020">
      <w:numFmt w:val="decimal"/>
      <w:lvlText w:val=""/>
      <w:lvlJc w:val="left"/>
    </w:lvl>
  </w:abstractNum>
  <w:abstractNum w:abstractNumId="10" w15:restartNumberingAfterBreak="0">
    <w:nsid w:val="25E45D32"/>
    <w:multiLevelType w:val="hybridMultilevel"/>
    <w:tmpl w:val="1D5A6F02"/>
    <w:lvl w:ilvl="0" w:tplc="01DE2262">
      <w:start w:val="1"/>
      <w:numFmt w:val="bullet"/>
      <w:lvlText w:val="−"/>
      <w:lvlJc w:val="left"/>
    </w:lvl>
    <w:lvl w:ilvl="1" w:tplc="5C58FB20">
      <w:numFmt w:val="decimal"/>
      <w:lvlText w:val=""/>
      <w:lvlJc w:val="left"/>
    </w:lvl>
    <w:lvl w:ilvl="2" w:tplc="BF70CA16">
      <w:numFmt w:val="decimal"/>
      <w:lvlText w:val=""/>
      <w:lvlJc w:val="left"/>
    </w:lvl>
    <w:lvl w:ilvl="3" w:tplc="2CCE45D8">
      <w:numFmt w:val="decimal"/>
      <w:lvlText w:val=""/>
      <w:lvlJc w:val="left"/>
    </w:lvl>
    <w:lvl w:ilvl="4" w:tplc="EF2855AA">
      <w:numFmt w:val="decimal"/>
      <w:lvlText w:val=""/>
      <w:lvlJc w:val="left"/>
    </w:lvl>
    <w:lvl w:ilvl="5" w:tplc="D0BA0098">
      <w:numFmt w:val="decimal"/>
      <w:lvlText w:val=""/>
      <w:lvlJc w:val="left"/>
    </w:lvl>
    <w:lvl w:ilvl="6" w:tplc="14C88BCE">
      <w:numFmt w:val="decimal"/>
      <w:lvlText w:val=""/>
      <w:lvlJc w:val="left"/>
    </w:lvl>
    <w:lvl w:ilvl="7" w:tplc="FE362296">
      <w:numFmt w:val="decimal"/>
      <w:lvlText w:val=""/>
      <w:lvlJc w:val="left"/>
    </w:lvl>
    <w:lvl w:ilvl="8" w:tplc="36B89E16">
      <w:numFmt w:val="decimal"/>
      <w:lvlText w:val=""/>
      <w:lvlJc w:val="left"/>
    </w:lvl>
  </w:abstractNum>
  <w:abstractNum w:abstractNumId="11" w15:restartNumberingAfterBreak="0">
    <w:nsid w:val="3352255A"/>
    <w:multiLevelType w:val="hybridMultilevel"/>
    <w:tmpl w:val="88E65560"/>
    <w:lvl w:ilvl="0" w:tplc="CD608680">
      <w:start w:val="1"/>
      <w:numFmt w:val="bullet"/>
      <w:lvlText w:val=" "/>
      <w:lvlJc w:val="left"/>
    </w:lvl>
    <w:lvl w:ilvl="1" w:tplc="41E69D68">
      <w:numFmt w:val="decimal"/>
      <w:lvlText w:val=""/>
      <w:lvlJc w:val="left"/>
    </w:lvl>
    <w:lvl w:ilvl="2" w:tplc="1DD022A8">
      <w:numFmt w:val="decimal"/>
      <w:lvlText w:val=""/>
      <w:lvlJc w:val="left"/>
    </w:lvl>
    <w:lvl w:ilvl="3" w:tplc="D5105288">
      <w:numFmt w:val="decimal"/>
      <w:lvlText w:val=""/>
      <w:lvlJc w:val="left"/>
    </w:lvl>
    <w:lvl w:ilvl="4" w:tplc="A1CEDD66">
      <w:numFmt w:val="decimal"/>
      <w:lvlText w:val=""/>
      <w:lvlJc w:val="left"/>
    </w:lvl>
    <w:lvl w:ilvl="5" w:tplc="42CE6C26">
      <w:numFmt w:val="decimal"/>
      <w:lvlText w:val=""/>
      <w:lvlJc w:val="left"/>
    </w:lvl>
    <w:lvl w:ilvl="6" w:tplc="498A8928">
      <w:numFmt w:val="decimal"/>
      <w:lvlText w:val=""/>
      <w:lvlJc w:val="left"/>
    </w:lvl>
    <w:lvl w:ilvl="7" w:tplc="3EB2AD38">
      <w:numFmt w:val="decimal"/>
      <w:lvlText w:val=""/>
      <w:lvlJc w:val="left"/>
    </w:lvl>
    <w:lvl w:ilvl="8" w:tplc="CB9CC5AA">
      <w:numFmt w:val="decimal"/>
      <w:lvlText w:val=""/>
      <w:lvlJc w:val="left"/>
    </w:lvl>
  </w:abstractNum>
  <w:abstractNum w:abstractNumId="12" w15:restartNumberingAfterBreak="0">
    <w:nsid w:val="41A7C4C9"/>
    <w:multiLevelType w:val="hybridMultilevel"/>
    <w:tmpl w:val="09321470"/>
    <w:lvl w:ilvl="0" w:tplc="93769B78">
      <w:start w:val="1"/>
      <w:numFmt w:val="bullet"/>
      <w:lvlText w:val=" "/>
      <w:lvlJc w:val="left"/>
    </w:lvl>
    <w:lvl w:ilvl="1" w:tplc="D2EAE080">
      <w:numFmt w:val="decimal"/>
      <w:lvlText w:val=""/>
      <w:lvlJc w:val="left"/>
    </w:lvl>
    <w:lvl w:ilvl="2" w:tplc="173CD6F8">
      <w:numFmt w:val="decimal"/>
      <w:lvlText w:val=""/>
      <w:lvlJc w:val="left"/>
    </w:lvl>
    <w:lvl w:ilvl="3" w:tplc="9258CB9A">
      <w:numFmt w:val="decimal"/>
      <w:lvlText w:val=""/>
      <w:lvlJc w:val="left"/>
    </w:lvl>
    <w:lvl w:ilvl="4" w:tplc="6D50F9E4">
      <w:numFmt w:val="decimal"/>
      <w:lvlText w:val=""/>
      <w:lvlJc w:val="left"/>
    </w:lvl>
    <w:lvl w:ilvl="5" w:tplc="5EE28952">
      <w:numFmt w:val="decimal"/>
      <w:lvlText w:val=""/>
      <w:lvlJc w:val="left"/>
    </w:lvl>
    <w:lvl w:ilvl="6" w:tplc="B8BCA222">
      <w:numFmt w:val="decimal"/>
      <w:lvlText w:val=""/>
      <w:lvlJc w:val="left"/>
    </w:lvl>
    <w:lvl w:ilvl="7" w:tplc="8FB0C478">
      <w:numFmt w:val="decimal"/>
      <w:lvlText w:val=""/>
      <w:lvlJc w:val="left"/>
    </w:lvl>
    <w:lvl w:ilvl="8" w:tplc="A6CED624">
      <w:numFmt w:val="decimal"/>
      <w:lvlText w:val=""/>
      <w:lvlJc w:val="left"/>
    </w:lvl>
  </w:abstractNum>
  <w:abstractNum w:abstractNumId="13" w15:restartNumberingAfterBreak="0">
    <w:nsid w:val="431BD7B7"/>
    <w:multiLevelType w:val="hybridMultilevel"/>
    <w:tmpl w:val="A5EE4340"/>
    <w:lvl w:ilvl="0" w:tplc="70143034">
      <w:start w:val="1"/>
      <w:numFmt w:val="bullet"/>
      <w:lvlText w:val="−"/>
      <w:lvlJc w:val="left"/>
    </w:lvl>
    <w:lvl w:ilvl="1" w:tplc="82C43B00">
      <w:numFmt w:val="decimal"/>
      <w:lvlText w:val=""/>
      <w:lvlJc w:val="left"/>
    </w:lvl>
    <w:lvl w:ilvl="2" w:tplc="D8F23350">
      <w:numFmt w:val="decimal"/>
      <w:lvlText w:val=""/>
      <w:lvlJc w:val="left"/>
    </w:lvl>
    <w:lvl w:ilvl="3" w:tplc="D2407398">
      <w:numFmt w:val="decimal"/>
      <w:lvlText w:val=""/>
      <w:lvlJc w:val="left"/>
    </w:lvl>
    <w:lvl w:ilvl="4" w:tplc="014053D0">
      <w:numFmt w:val="decimal"/>
      <w:lvlText w:val=""/>
      <w:lvlJc w:val="left"/>
    </w:lvl>
    <w:lvl w:ilvl="5" w:tplc="CD2467D2">
      <w:numFmt w:val="decimal"/>
      <w:lvlText w:val=""/>
      <w:lvlJc w:val="left"/>
    </w:lvl>
    <w:lvl w:ilvl="6" w:tplc="3A2CF7A0">
      <w:numFmt w:val="decimal"/>
      <w:lvlText w:val=""/>
      <w:lvlJc w:val="left"/>
    </w:lvl>
    <w:lvl w:ilvl="7" w:tplc="45E6F074">
      <w:numFmt w:val="decimal"/>
      <w:lvlText w:val=""/>
      <w:lvlJc w:val="left"/>
    </w:lvl>
    <w:lvl w:ilvl="8" w:tplc="4BEC2B8E">
      <w:numFmt w:val="decimal"/>
      <w:lvlText w:val=""/>
      <w:lvlJc w:val="left"/>
    </w:lvl>
  </w:abstractNum>
  <w:abstractNum w:abstractNumId="14" w15:restartNumberingAfterBreak="0">
    <w:nsid w:val="4DB127F8"/>
    <w:multiLevelType w:val="hybridMultilevel"/>
    <w:tmpl w:val="5D3AE990"/>
    <w:lvl w:ilvl="0" w:tplc="D6841C7A">
      <w:start w:val="1"/>
      <w:numFmt w:val="bullet"/>
      <w:lvlText w:val=" "/>
      <w:lvlJc w:val="left"/>
    </w:lvl>
    <w:lvl w:ilvl="1" w:tplc="E2B6251C">
      <w:numFmt w:val="decimal"/>
      <w:lvlText w:val=""/>
      <w:lvlJc w:val="left"/>
    </w:lvl>
    <w:lvl w:ilvl="2" w:tplc="1AA6B394">
      <w:numFmt w:val="decimal"/>
      <w:lvlText w:val=""/>
      <w:lvlJc w:val="left"/>
    </w:lvl>
    <w:lvl w:ilvl="3" w:tplc="DEEA7570">
      <w:numFmt w:val="decimal"/>
      <w:lvlText w:val=""/>
      <w:lvlJc w:val="left"/>
    </w:lvl>
    <w:lvl w:ilvl="4" w:tplc="E83E16DC">
      <w:numFmt w:val="decimal"/>
      <w:lvlText w:val=""/>
      <w:lvlJc w:val="left"/>
    </w:lvl>
    <w:lvl w:ilvl="5" w:tplc="690C873E">
      <w:numFmt w:val="decimal"/>
      <w:lvlText w:val=""/>
      <w:lvlJc w:val="left"/>
    </w:lvl>
    <w:lvl w:ilvl="6" w:tplc="C1FEC80A">
      <w:numFmt w:val="decimal"/>
      <w:lvlText w:val=""/>
      <w:lvlJc w:val="left"/>
    </w:lvl>
    <w:lvl w:ilvl="7" w:tplc="A28A0A36">
      <w:numFmt w:val="decimal"/>
      <w:lvlText w:val=""/>
      <w:lvlJc w:val="left"/>
    </w:lvl>
    <w:lvl w:ilvl="8" w:tplc="1AE88FD0">
      <w:numFmt w:val="decimal"/>
      <w:lvlText w:val=""/>
      <w:lvlJc w:val="left"/>
    </w:lvl>
  </w:abstractNum>
  <w:abstractNum w:abstractNumId="15" w15:restartNumberingAfterBreak="0">
    <w:nsid w:val="4E6AFB66"/>
    <w:multiLevelType w:val="hybridMultilevel"/>
    <w:tmpl w:val="1CC035DC"/>
    <w:lvl w:ilvl="0" w:tplc="C9069E38">
      <w:start w:val="1"/>
      <w:numFmt w:val="bullet"/>
      <w:lvlText w:val=" "/>
      <w:lvlJc w:val="left"/>
    </w:lvl>
    <w:lvl w:ilvl="1" w:tplc="3702B8C4">
      <w:numFmt w:val="decimal"/>
      <w:lvlText w:val=""/>
      <w:lvlJc w:val="left"/>
    </w:lvl>
    <w:lvl w:ilvl="2" w:tplc="BEAC58CA">
      <w:numFmt w:val="decimal"/>
      <w:lvlText w:val=""/>
      <w:lvlJc w:val="left"/>
    </w:lvl>
    <w:lvl w:ilvl="3" w:tplc="D7C68152">
      <w:numFmt w:val="decimal"/>
      <w:lvlText w:val=""/>
      <w:lvlJc w:val="left"/>
    </w:lvl>
    <w:lvl w:ilvl="4" w:tplc="8F86864E">
      <w:numFmt w:val="decimal"/>
      <w:lvlText w:val=""/>
      <w:lvlJc w:val="left"/>
    </w:lvl>
    <w:lvl w:ilvl="5" w:tplc="E56CF656">
      <w:numFmt w:val="decimal"/>
      <w:lvlText w:val=""/>
      <w:lvlJc w:val="left"/>
    </w:lvl>
    <w:lvl w:ilvl="6" w:tplc="00586FBE">
      <w:numFmt w:val="decimal"/>
      <w:lvlText w:val=""/>
      <w:lvlJc w:val="left"/>
    </w:lvl>
    <w:lvl w:ilvl="7" w:tplc="42B2F9C4">
      <w:numFmt w:val="decimal"/>
      <w:lvlText w:val=""/>
      <w:lvlJc w:val="left"/>
    </w:lvl>
    <w:lvl w:ilvl="8" w:tplc="6D4A453A">
      <w:numFmt w:val="decimal"/>
      <w:lvlText w:val=""/>
      <w:lvlJc w:val="left"/>
    </w:lvl>
  </w:abstractNum>
  <w:abstractNum w:abstractNumId="16" w15:restartNumberingAfterBreak="0">
    <w:nsid w:val="519B500D"/>
    <w:multiLevelType w:val="hybridMultilevel"/>
    <w:tmpl w:val="5764265C"/>
    <w:lvl w:ilvl="0" w:tplc="E7121954">
      <w:start w:val="1"/>
      <w:numFmt w:val="bullet"/>
      <w:lvlText w:val="−"/>
      <w:lvlJc w:val="left"/>
    </w:lvl>
    <w:lvl w:ilvl="1" w:tplc="3170F718">
      <w:numFmt w:val="decimal"/>
      <w:lvlText w:val=""/>
      <w:lvlJc w:val="left"/>
    </w:lvl>
    <w:lvl w:ilvl="2" w:tplc="07FA6E38">
      <w:numFmt w:val="decimal"/>
      <w:lvlText w:val=""/>
      <w:lvlJc w:val="left"/>
    </w:lvl>
    <w:lvl w:ilvl="3" w:tplc="F1D0621E">
      <w:numFmt w:val="decimal"/>
      <w:lvlText w:val=""/>
      <w:lvlJc w:val="left"/>
    </w:lvl>
    <w:lvl w:ilvl="4" w:tplc="B39271E8">
      <w:numFmt w:val="decimal"/>
      <w:lvlText w:val=""/>
      <w:lvlJc w:val="left"/>
    </w:lvl>
    <w:lvl w:ilvl="5" w:tplc="53647896">
      <w:numFmt w:val="decimal"/>
      <w:lvlText w:val=""/>
      <w:lvlJc w:val="left"/>
    </w:lvl>
    <w:lvl w:ilvl="6" w:tplc="B81803AA">
      <w:numFmt w:val="decimal"/>
      <w:lvlText w:val=""/>
      <w:lvlJc w:val="left"/>
    </w:lvl>
    <w:lvl w:ilvl="7" w:tplc="F65858FE">
      <w:numFmt w:val="decimal"/>
      <w:lvlText w:val=""/>
      <w:lvlJc w:val="left"/>
    </w:lvl>
    <w:lvl w:ilvl="8" w:tplc="846EF8DC">
      <w:numFmt w:val="decimal"/>
      <w:lvlText w:val=""/>
      <w:lvlJc w:val="left"/>
    </w:lvl>
  </w:abstractNum>
  <w:abstractNum w:abstractNumId="17" w15:restartNumberingAfterBreak="0">
    <w:nsid w:val="5A460844"/>
    <w:multiLevelType w:val="hybridMultilevel"/>
    <w:tmpl w:val="1AD0181E"/>
    <w:lvl w:ilvl="0" w:tplc="7B56F5EC">
      <w:numFmt w:val="bullet"/>
      <w:lvlText w:val=""/>
      <w:lvlJc w:val="left"/>
      <w:pPr>
        <w:ind w:left="720" w:hanging="360"/>
      </w:pPr>
      <w:rPr>
        <w:rFonts w:ascii="Wingdings" w:eastAsia="Times New Roman" w:hAnsi="Wingdings" w:cs="Times New Roman" w:hint="default"/>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F438D"/>
    <w:multiLevelType w:val="hybridMultilevel"/>
    <w:tmpl w:val="BD1A3BE4"/>
    <w:lvl w:ilvl="0" w:tplc="12824992">
      <w:start w:val="1"/>
      <w:numFmt w:val="bullet"/>
      <w:lvlText w:val=" "/>
      <w:lvlJc w:val="left"/>
    </w:lvl>
    <w:lvl w:ilvl="1" w:tplc="DE227BC2">
      <w:numFmt w:val="decimal"/>
      <w:lvlText w:val=""/>
      <w:lvlJc w:val="left"/>
    </w:lvl>
    <w:lvl w:ilvl="2" w:tplc="5E1E0E44">
      <w:numFmt w:val="decimal"/>
      <w:lvlText w:val=""/>
      <w:lvlJc w:val="left"/>
    </w:lvl>
    <w:lvl w:ilvl="3" w:tplc="B7F488C6">
      <w:numFmt w:val="decimal"/>
      <w:lvlText w:val=""/>
      <w:lvlJc w:val="left"/>
    </w:lvl>
    <w:lvl w:ilvl="4" w:tplc="AA422E72">
      <w:numFmt w:val="decimal"/>
      <w:lvlText w:val=""/>
      <w:lvlJc w:val="left"/>
    </w:lvl>
    <w:lvl w:ilvl="5" w:tplc="5BB467F2">
      <w:numFmt w:val="decimal"/>
      <w:lvlText w:val=""/>
      <w:lvlJc w:val="left"/>
    </w:lvl>
    <w:lvl w:ilvl="6" w:tplc="34D40A2C">
      <w:numFmt w:val="decimal"/>
      <w:lvlText w:val=""/>
      <w:lvlJc w:val="left"/>
    </w:lvl>
    <w:lvl w:ilvl="7" w:tplc="B34CDB72">
      <w:numFmt w:val="decimal"/>
      <w:lvlText w:val=""/>
      <w:lvlJc w:val="left"/>
    </w:lvl>
    <w:lvl w:ilvl="8" w:tplc="3E8AA050">
      <w:numFmt w:val="decimal"/>
      <w:lvlText w:val=""/>
      <w:lvlJc w:val="left"/>
    </w:lvl>
  </w:abstractNum>
  <w:abstractNum w:abstractNumId="19" w15:restartNumberingAfterBreak="0">
    <w:nsid w:val="6B68079A"/>
    <w:multiLevelType w:val="hybridMultilevel"/>
    <w:tmpl w:val="B55614DC"/>
    <w:lvl w:ilvl="0" w:tplc="B1C09398">
      <w:start w:val="1"/>
      <w:numFmt w:val="bullet"/>
      <w:lvlText w:val=" "/>
      <w:lvlJc w:val="left"/>
    </w:lvl>
    <w:lvl w:ilvl="1" w:tplc="B9AC98D0">
      <w:numFmt w:val="decimal"/>
      <w:lvlText w:val=""/>
      <w:lvlJc w:val="left"/>
    </w:lvl>
    <w:lvl w:ilvl="2" w:tplc="CCD20E5A">
      <w:numFmt w:val="decimal"/>
      <w:lvlText w:val=""/>
      <w:lvlJc w:val="left"/>
    </w:lvl>
    <w:lvl w:ilvl="3" w:tplc="0D34D7F6">
      <w:numFmt w:val="decimal"/>
      <w:lvlText w:val=""/>
      <w:lvlJc w:val="left"/>
    </w:lvl>
    <w:lvl w:ilvl="4" w:tplc="A16EAA78">
      <w:numFmt w:val="decimal"/>
      <w:lvlText w:val=""/>
      <w:lvlJc w:val="left"/>
    </w:lvl>
    <w:lvl w:ilvl="5" w:tplc="3BE67626">
      <w:numFmt w:val="decimal"/>
      <w:lvlText w:val=""/>
      <w:lvlJc w:val="left"/>
    </w:lvl>
    <w:lvl w:ilvl="6" w:tplc="F216BFE8">
      <w:numFmt w:val="decimal"/>
      <w:lvlText w:val=""/>
      <w:lvlJc w:val="left"/>
    </w:lvl>
    <w:lvl w:ilvl="7" w:tplc="D80A70F2">
      <w:numFmt w:val="decimal"/>
      <w:lvlText w:val=""/>
      <w:lvlJc w:val="left"/>
    </w:lvl>
    <w:lvl w:ilvl="8" w:tplc="74C4F824">
      <w:numFmt w:val="decimal"/>
      <w:lvlText w:val=""/>
      <w:lvlJc w:val="left"/>
    </w:lvl>
  </w:abstractNum>
  <w:abstractNum w:abstractNumId="20" w15:restartNumberingAfterBreak="0">
    <w:nsid w:val="7FDCC233"/>
    <w:multiLevelType w:val="hybridMultilevel"/>
    <w:tmpl w:val="98E861EE"/>
    <w:lvl w:ilvl="0" w:tplc="586477AC">
      <w:start w:val="1"/>
      <w:numFmt w:val="bullet"/>
      <w:lvlText w:val=" "/>
      <w:lvlJc w:val="left"/>
    </w:lvl>
    <w:lvl w:ilvl="1" w:tplc="A17CA36E">
      <w:numFmt w:val="decimal"/>
      <w:lvlText w:val=""/>
      <w:lvlJc w:val="left"/>
    </w:lvl>
    <w:lvl w:ilvl="2" w:tplc="1E38A7C8">
      <w:numFmt w:val="decimal"/>
      <w:lvlText w:val=""/>
      <w:lvlJc w:val="left"/>
    </w:lvl>
    <w:lvl w:ilvl="3" w:tplc="1794CF08">
      <w:numFmt w:val="decimal"/>
      <w:lvlText w:val=""/>
      <w:lvlJc w:val="left"/>
    </w:lvl>
    <w:lvl w:ilvl="4" w:tplc="E4C01DE2">
      <w:numFmt w:val="decimal"/>
      <w:lvlText w:val=""/>
      <w:lvlJc w:val="left"/>
    </w:lvl>
    <w:lvl w:ilvl="5" w:tplc="B934B204">
      <w:numFmt w:val="decimal"/>
      <w:lvlText w:val=""/>
      <w:lvlJc w:val="left"/>
    </w:lvl>
    <w:lvl w:ilvl="6" w:tplc="BB30D02E">
      <w:numFmt w:val="decimal"/>
      <w:lvlText w:val=""/>
      <w:lvlJc w:val="left"/>
    </w:lvl>
    <w:lvl w:ilvl="7" w:tplc="20F0FA0C">
      <w:numFmt w:val="decimal"/>
      <w:lvlText w:val=""/>
      <w:lvlJc w:val="left"/>
    </w:lvl>
    <w:lvl w:ilvl="8" w:tplc="25883D34">
      <w:numFmt w:val="decimal"/>
      <w:lvlText w:val=""/>
      <w:lvlJc w:val="left"/>
    </w:lvl>
  </w:abstractNum>
  <w:num w:numId="1">
    <w:abstractNumId w:val="6"/>
  </w:num>
  <w:num w:numId="2">
    <w:abstractNumId w:val="14"/>
  </w:num>
  <w:num w:numId="3">
    <w:abstractNumId w:val="0"/>
  </w:num>
  <w:num w:numId="4">
    <w:abstractNumId w:val="9"/>
  </w:num>
  <w:num w:numId="5">
    <w:abstractNumId w:val="5"/>
  </w:num>
  <w:num w:numId="6">
    <w:abstractNumId w:val="18"/>
  </w:num>
  <w:num w:numId="7">
    <w:abstractNumId w:val="7"/>
  </w:num>
  <w:num w:numId="8">
    <w:abstractNumId w:val="11"/>
  </w:num>
  <w:num w:numId="9">
    <w:abstractNumId w:val="4"/>
  </w:num>
  <w:num w:numId="10">
    <w:abstractNumId w:val="2"/>
  </w:num>
  <w:num w:numId="11">
    <w:abstractNumId w:val="20"/>
  </w:num>
  <w:num w:numId="12">
    <w:abstractNumId w:val="8"/>
  </w:num>
  <w:num w:numId="13">
    <w:abstractNumId w:val="12"/>
  </w:num>
  <w:num w:numId="14">
    <w:abstractNumId w:val="19"/>
  </w:num>
  <w:num w:numId="15">
    <w:abstractNumId w:val="15"/>
  </w:num>
  <w:num w:numId="16">
    <w:abstractNumId w:val="10"/>
  </w:num>
  <w:num w:numId="17">
    <w:abstractNumId w:val="16"/>
  </w:num>
  <w:num w:numId="18">
    <w:abstractNumId w:val="13"/>
  </w:num>
  <w:num w:numId="19">
    <w:abstractNumId w:val="3"/>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C0"/>
    <w:rsid w:val="000173C2"/>
    <w:rsid w:val="00097FC0"/>
    <w:rsid w:val="00151612"/>
    <w:rsid w:val="0070031B"/>
    <w:rsid w:val="008035B5"/>
    <w:rsid w:val="00932410"/>
    <w:rsid w:val="00AA4DBE"/>
    <w:rsid w:val="00B678D0"/>
    <w:rsid w:val="00C06D53"/>
    <w:rsid w:val="00C5709E"/>
    <w:rsid w:val="00C61B99"/>
    <w:rsid w:val="00CA2A25"/>
    <w:rsid w:val="00D243B8"/>
    <w:rsid w:val="00D807B1"/>
    <w:rsid w:val="00DE7DEB"/>
    <w:rsid w:val="00F04A10"/>
    <w:rsid w:val="00FF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F803"/>
  <w15:docId w15:val="{D427F3A8-CFF8-4AD9-8562-A9EAD6B6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031B"/>
    <w:pPr>
      <w:ind w:left="720"/>
      <w:contextualSpacing/>
    </w:pPr>
  </w:style>
  <w:style w:type="character" w:styleId="Rimandocommento">
    <w:name w:val="annotation reference"/>
    <w:basedOn w:val="Carpredefinitoparagrafo"/>
    <w:uiPriority w:val="99"/>
    <w:semiHidden/>
    <w:unhideWhenUsed/>
    <w:rsid w:val="00C5709E"/>
    <w:rPr>
      <w:sz w:val="16"/>
      <w:szCs w:val="16"/>
    </w:rPr>
  </w:style>
  <w:style w:type="paragraph" w:styleId="Testocommento">
    <w:name w:val="annotation text"/>
    <w:basedOn w:val="Normale"/>
    <w:link w:val="TestocommentoCarattere"/>
    <w:uiPriority w:val="99"/>
    <w:semiHidden/>
    <w:unhideWhenUsed/>
    <w:rsid w:val="00C5709E"/>
    <w:rPr>
      <w:sz w:val="20"/>
      <w:szCs w:val="20"/>
    </w:rPr>
  </w:style>
  <w:style w:type="character" w:customStyle="1" w:styleId="TestocommentoCarattere">
    <w:name w:val="Testo commento Carattere"/>
    <w:basedOn w:val="Carpredefinitoparagrafo"/>
    <w:link w:val="Testocommento"/>
    <w:uiPriority w:val="99"/>
    <w:semiHidden/>
    <w:rsid w:val="00C5709E"/>
    <w:rPr>
      <w:sz w:val="20"/>
      <w:szCs w:val="20"/>
    </w:rPr>
  </w:style>
  <w:style w:type="paragraph" w:styleId="Soggettocommento">
    <w:name w:val="annotation subject"/>
    <w:basedOn w:val="Testocommento"/>
    <w:next w:val="Testocommento"/>
    <w:link w:val="SoggettocommentoCarattere"/>
    <w:uiPriority w:val="99"/>
    <w:semiHidden/>
    <w:unhideWhenUsed/>
    <w:rsid w:val="00C5709E"/>
    <w:rPr>
      <w:b/>
      <w:bCs/>
    </w:rPr>
  </w:style>
  <w:style w:type="character" w:customStyle="1" w:styleId="SoggettocommentoCarattere">
    <w:name w:val="Soggetto commento Carattere"/>
    <w:basedOn w:val="TestocommentoCarattere"/>
    <w:link w:val="Soggettocommento"/>
    <w:uiPriority w:val="99"/>
    <w:semiHidden/>
    <w:rsid w:val="00C5709E"/>
    <w:rPr>
      <w:b/>
      <w:bCs/>
      <w:sz w:val="20"/>
      <w:szCs w:val="20"/>
    </w:rPr>
  </w:style>
  <w:style w:type="paragraph" w:styleId="Testofumetto">
    <w:name w:val="Balloon Text"/>
    <w:basedOn w:val="Normale"/>
    <w:link w:val="TestofumettoCarattere"/>
    <w:uiPriority w:val="99"/>
    <w:semiHidden/>
    <w:unhideWhenUsed/>
    <w:rsid w:val="00C5709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57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6E7FBF099CA8498829CC318D6FB069" ma:contentTypeVersion="2" ma:contentTypeDescription="Creare un nuovo documento." ma:contentTypeScope="" ma:versionID="d5eb7d2920852ecfd0ca98ea5610973e">
  <xsd:schema xmlns:xsd="http://www.w3.org/2001/XMLSchema" xmlns:xs="http://www.w3.org/2001/XMLSchema" xmlns:p="http://schemas.microsoft.com/office/2006/metadata/properties" xmlns:ns1="http://schemas.microsoft.com/sharepoint/v3" xmlns:ns2="192a0954-534d-41ab-bde4-0c8757a2a332" targetNamespace="http://schemas.microsoft.com/office/2006/metadata/properties" ma:root="true" ma:fieldsID="68e789cb1555faca2261998c83cafc80" ns1:_="" ns2:_="">
    <xsd:import namespace="http://schemas.microsoft.com/sharepoint/v3"/>
    <xsd:import namespace="192a0954-534d-41ab-bde4-0c8757a2a3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a0954-534d-41ab-bde4-0c8757a2a332"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FAAE78-B2A7-44DE-884B-B0D4ADD3E5E7}"/>
</file>

<file path=customXml/itemProps2.xml><?xml version="1.0" encoding="utf-8"?>
<ds:datastoreItem xmlns:ds="http://schemas.openxmlformats.org/officeDocument/2006/customXml" ds:itemID="{F58C2EBE-065C-4D8B-A13C-F8039D0A608E}"/>
</file>

<file path=customXml/itemProps3.xml><?xml version="1.0" encoding="utf-8"?>
<ds:datastoreItem xmlns:ds="http://schemas.openxmlformats.org/officeDocument/2006/customXml" ds:itemID="{5CB5EBC2-6C3E-4899-A323-811722BB342F}"/>
</file>

<file path=docProps/app.xml><?xml version="1.0" encoding="utf-8"?>
<Properties xmlns="http://schemas.openxmlformats.org/officeDocument/2006/extended-properties" xmlns:vt="http://schemas.openxmlformats.org/officeDocument/2006/docPropsVTypes">
  <Template>Normal.dotm</Template>
  <TotalTime>1</TotalTime>
  <Pages>1</Pages>
  <Words>1755</Words>
  <Characters>10008</Characters>
  <Application>Microsoft Office Word</Application>
  <DocSecurity>0</DocSecurity>
  <Lines>83</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Renzi Matteo - Assistente Amministrativo</cp:lastModifiedBy>
  <cp:revision>3</cp:revision>
  <dcterms:created xsi:type="dcterms:W3CDTF">2026-01-08T09:06:00Z</dcterms:created>
  <dcterms:modified xsi:type="dcterms:W3CDTF">2026-01-08T09:06:00Z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0x0101007A6E7FBF099CA8498829CC318D6FB069</vt:lpwstr>
  </property>
</Properties>
</file>